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00F" w:rsidRPr="0075600F" w:rsidRDefault="0075600F" w:rsidP="0075600F">
      <w:pPr>
        <w:pStyle w:val="a4"/>
        <w:rPr>
          <w:rFonts w:ascii="Cambria" w:hAnsi="Cambria"/>
        </w:rPr>
      </w:pPr>
      <w:r w:rsidRPr="0075600F">
        <w:rPr>
          <w:rFonts w:ascii="Cambria" w:hAnsi="Cambria"/>
        </w:rPr>
        <w:t xml:space="preserve">Руководство </w:t>
      </w:r>
      <w:r>
        <w:rPr>
          <w:rFonts w:ascii="Cambria" w:hAnsi="Cambria"/>
        </w:rPr>
        <w:t>администратора</w:t>
      </w:r>
      <w:r w:rsidRPr="0075600F">
        <w:rPr>
          <w:rFonts w:ascii="Cambria" w:hAnsi="Cambria"/>
        </w:rPr>
        <w:t xml:space="preserve"> </w:t>
      </w:r>
    </w:p>
    <w:p w:rsidR="0075600F" w:rsidRPr="0075600F" w:rsidRDefault="0075600F" w:rsidP="0075600F">
      <w:pPr>
        <w:pStyle w:val="a4"/>
        <w:rPr>
          <w:rFonts w:ascii="Cambria" w:hAnsi="Cambria"/>
        </w:rPr>
      </w:pPr>
    </w:p>
    <w:p w:rsidR="0075600F" w:rsidRPr="0075600F" w:rsidRDefault="0075600F" w:rsidP="0075600F">
      <w:pPr>
        <w:pStyle w:val="a4"/>
        <w:rPr>
          <w:rFonts w:ascii="Cambria" w:hAnsi="Cambria"/>
        </w:rPr>
      </w:pPr>
      <w:r w:rsidRPr="0075600F">
        <w:rPr>
          <w:rFonts w:ascii="Cambria" w:hAnsi="Cambria"/>
        </w:rPr>
        <w:t>HopUp для DIRECTUM</w:t>
      </w:r>
    </w:p>
    <w:p w:rsidR="0075600F" w:rsidRPr="0075600F" w:rsidRDefault="0075600F" w:rsidP="0075600F">
      <w:pPr>
        <w:pStyle w:val="a4"/>
        <w:rPr>
          <w:rFonts w:ascii="Cambria" w:hAnsi="Cambria"/>
        </w:rPr>
      </w:pPr>
    </w:p>
    <w:p w:rsidR="0075600F" w:rsidRPr="00AF571F" w:rsidRDefault="00AF571F" w:rsidP="0075600F">
      <w:pPr>
        <w:pStyle w:val="a4"/>
        <w:rPr>
          <w:rFonts w:ascii="Cambria" w:hAnsi="Cambria"/>
        </w:rPr>
      </w:pPr>
      <w:r>
        <w:rPr>
          <w:rFonts w:ascii="Cambria" w:hAnsi="Cambria"/>
        </w:rPr>
        <w:t>Настройка серверной части</w:t>
      </w:r>
    </w:p>
    <w:p w:rsidR="006E6925" w:rsidRPr="0075600F" w:rsidRDefault="006E6925" w:rsidP="0075600F">
      <w:pPr>
        <w:pStyle w:val="a4"/>
        <w:rPr>
          <w:rFonts w:ascii="Cambria" w:hAnsi="Cambria"/>
        </w:rPr>
      </w:pPr>
    </w:p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Default="0075600F" w:rsidP="0075600F"/>
    <w:p w:rsidR="0075600F" w:rsidRPr="0075600F" w:rsidRDefault="0075600F" w:rsidP="0075600F"/>
    <w:sdt>
      <w:sdtPr>
        <w:rPr>
          <w:rFonts w:asciiTheme="minorHAnsi" w:eastAsiaTheme="minorHAnsi" w:hAnsiTheme="minorHAnsi" w:cstheme="minorBidi"/>
          <w:b w:val="0"/>
          <w:bCs w:val="0"/>
          <w:caps/>
          <w:color w:val="auto"/>
          <w:sz w:val="21"/>
          <w:szCs w:val="21"/>
        </w:rPr>
        <w:id w:val="-2080424917"/>
        <w:docPartObj>
          <w:docPartGallery w:val="Table of Contents"/>
          <w:docPartUnique/>
        </w:docPartObj>
      </w:sdtPr>
      <w:sdtEndPr>
        <w:rPr>
          <w:rFonts w:eastAsiaTheme="minorEastAsia"/>
          <w:caps w:val="0"/>
          <w:sz w:val="22"/>
          <w:szCs w:val="22"/>
        </w:rPr>
      </w:sdtEndPr>
      <w:sdtContent>
        <w:p w:rsidR="00693550" w:rsidRDefault="00693550" w:rsidP="001D73D3">
          <w:pPr>
            <w:pStyle w:val="af2"/>
            <w:numPr>
              <w:ilvl w:val="0"/>
              <w:numId w:val="0"/>
            </w:numPr>
            <w:ind w:left="432"/>
          </w:pPr>
          <w:r>
            <w:t>Оглавление</w:t>
          </w:r>
        </w:p>
        <w:p w:rsidR="001D73D3" w:rsidRDefault="00693550">
          <w:pPr>
            <w:pStyle w:val="11"/>
            <w:tabs>
              <w:tab w:val="left" w:pos="440"/>
              <w:tab w:val="right" w:leader="dot" w:pos="9345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5483633" w:history="1">
            <w:r w:rsidR="001D73D3" w:rsidRPr="00791DE4">
              <w:rPr>
                <w:rStyle w:val="af4"/>
                <w:noProof/>
              </w:rPr>
              <w:t>1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>Инструкция по установке и удалению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_Toc405483633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3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A04543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05483634" w:history="1">
            <w:r w:rsidR="001D73D3" w:rsidRPr="00791DE4">
              <w:rPr>
                <w:rStyle w:val="af4"/>
                <w:noProof/>
              </w:rPr>
              <w:t>1.1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>Назначение документа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_Toc405483634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3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A04543">
          <w:pPr>
            <w:pStyle w:val="11"/>
            <w:tabs>
              <w:tab w:val="left" w:pos="440"/>
              <w:tab w:val="right" w:leader="dot" w:pos="9345"/>
            </w:tabs>
            <w:rPr>
              <w:rFonts w:cstheme="minorBidi"/>
              <w:noProof/>
            </w:rPr>
          </w:pPr>
          <w:hyperlink w:anchor="_Toc405483635" w:history="1">
            <w:r w:rsidR="001D73D3" w:rsidRPr="00791DE4">
              <w:rPr>
                <w:rStyle w:val="af4"/>
                <w:noProof/>
              </w:rPr>
              <w:t>2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>Порядок установки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_Toc405483635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3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A04543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05483636" w:history="1">
            <w:r w:rsidR="001D73D3" w:rsidRPr="00791DE4">
              <w:rPr>
                <w:rStyle w:val="af4"/>
                <w:noProof/>
              </w:rPr>
              <w:t>2.1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>Установка служб IIS 7.0 и 7.5 на Microsoft Windows Server 2008 R2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_Toc405483636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3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A04543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05483637" w:history="1">
            <w:r w:rsidR="001D73D3" w:rsidRPr="00791DE4">
              <w:rPr>
                <w:rStyle w:val="af4"/>
                <w:noProof/>
              </w:rPr>
              <w:t>2.2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 xml:space="preserve">Установка клиентской части системы </w:t>
            </w:r>
            <w:r w:rsidR="001D73D3" w:rsidRPr="00791DE4">
              <w:rPr>
                <w:rStyle w:val="af4"/>
                <w:noProof/>
                <w:lang w:val="en-US"/>
              </w:rPr>
              <w:t>DIRECTUM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_Toc405483637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5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A04543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05483638" w:history="1">
            <w:r w:rsidR="001D73D3" w:rsidRPr="00791DE4">
              <w:rPr>
                <w:rStyle w:val="af4"/>
                <w:noProof/>
              </w:rPr>
              <w:t>2.3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>Подготовка к установке серверной части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_Toc405483638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5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A04543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05483639" w:history="1">
            <w:r w:rsidR="001D73D3" w:rsidRPr="00791DE4">
              <w:rPr>
                <w:rStyle w:val="af4"/>
                <w:noProof/>
              </w:rPr>
              <w:t>2.4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>Установка серверной части мобильного приложения (веб-сервис)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_Toc405483639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11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A04543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05483640" w:history="1">
            <w:r w:rsidR="001D73D3" w:rsidRPr="00791DE4">
              <w:rPr>
                <w:rStyle w:val="af4"/>
                <w:noProof/>
              </w:rPr>
              <w:t>2.5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>Установка утилиты активации серверной части мобильного приложения и утилиты просмотра зарегистрированных сессий.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_Toc405483640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14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A04543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05483641" w:history="1">
            <w:r w:rsidR="001D73D3" w:rsidRPr="00791DE4">
              <w:rPr>
                <w:rStyle w:val="af4"/>
                <w:noProof/>
              </w:rPr>
              <w:t>2.6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>Активация серверной части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_Toc405483641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16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A04543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05483642" w:history="1">
            <w:r w:rsidR="001D73D3" w:rsidRPr="00791DE4">
              <w:rPr>
                <w:rStyle w:val="af4"/>
                <w:noProof/>
              </w:rPr>
              <w:t>2.7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>Перерегистрация серверной части HopUp для DIRECTUM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_Toc405483642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18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A04543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05483643" w:history="1">
            <w:r w:rsidR="001D73D3" w:rsidRPr="00791DE4">
              <w:rPr>
                <w:rStyle w:val="af4"/>
                <w:noProof/>
              </w:rPr>
              <w:t>2.8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>Просмотр зарегистрированных сессий HopUp для DIRECTUM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_Toc405483643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18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A04543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05483644" w:history="1">
            <w:r w:rsidR="001D73D3" w:rsidRPr="00791DE4">
              <w:rPr>
                <w:rStyle w:val="af4"/>
                <w:noProof/>
              </w:rPr>
              <w:t>2.9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 xml:space="preserve">Дополнительные настройки решения </w:t>
            </w:r>
            <w:r w:rsidR="001D73D3" w:rsidRPr="00791DE4">
              <w:rPr>
                <w:rStyle w:val="af4"/>
                <w:noProof/>
                <w:lang w:val="en-US"/>
              </w:rPr>
              <w:t>HopUp</w:t>
            </w:r>
            <w:r w:rsidR="001D73D3" w:rsidRPr="00791DE4">
              <w:rPr>
                <w:rStyle w:val="af4"/>
                <w:noProof/>
              </w:rPr>
              <w:t xml:space="preserve"> для </w:t>
            </w:r>
            <w:r w:rsidR="001D73D3" w:rsidRPr="00791DE4">
              <w:rPr>
                <w:rStyle w:val="af4"/>
                <w:noProof/>
                <w:lang w:val="en-US"/>
              </w:rPr>
              <w:t>DIRECTUM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_Toc405483644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19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A04543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05483645" w:history="1">
            <w:r w:rsidR="001D73D3" w:rsidRPr="00791DE4">
              <w:rPr>
                <w:rStyle w:val="af4"/>
                <w:noProof/>
              </w:rPr>
              <w:t>2.10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>Удаление серверной части HopUp для DIRECTUM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_Toc405483645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20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1D73D3" w:rsidRDefault="00A04543">
          <w:pPr>
            <w:pStyle w:val="2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405483646" w:history="1">
            <w:r w:rsidR="001D73D3" w:rsidRPr="00791DE4">
              <w:rPr>
                <w:rStyle w:val="af4"/>
                <w:noProof/>
              </w:rPr>
              <w:t>2.11</w:t>
            </w:r>
            <w:r w:rsidR="001D73D3">
              <w:rPr>
                <w:rFonts w:cstheme="minorBidi"/>
                <w:noProof/>
              </w:rPr>
              <w:tab/>
            </w:r>
            <w:r w:rsidR="001D73D3" w:rsidRPr="00791DE4">
              <w:rPr>
                <w:rStyle w:val="af4"/>
                <w:noProof/>
              </w:rPr>
              <w:t>Известные проблемы и пути их решения</w:t>
            </w:r>
            <w:r w:rsidR="001D73D3">
              <w:rPr>
                <w:noProof/>
                <w:webHidden/>
              </w:rPr>
              <w:tab/>
            </w:r>
            <w:r w:rsidR="001D73D3">
              <w:rPr>
                <w:noProof/>
                <w:webHidden/>
              </w:rPr>
              <w:fldChar w:fldCharType="begin"/>
            </w:r>
            <w:r w:rsidR="001D73D3">
              <w:rPr>
                <w:noProof/>
                <w:webHidden/>
              </w:rPr>
              <w:instrText xml:space="preserve"> PAGEREF _Toc405483646 \h </w:instrText>
            </w:r>
            <w:r w:rsidR="001D73D3">
              <w:rPr>
                <w:noProof/>
                <w:webHidden/>
              </w:rPr>
            </w:r>
            <w:r w:rsidR="001D73D3">
              <w:rPr>
                <w:noProof/>
                <w:webHidden/>
              </w:rPr>
              <w:fldChar w:fldCharType="separate"/>
            </w:r>
            <w:r w:rsidR="001D73D3">
              <w:rPr>
                <w:noProof/>
                <w:webHidden/>
              </w:rPr>
              <w:t>20</w:t>
            </w:r>
            <w:r w:rsidR="001D73D3">
              <w:rPr>
                <w:noProof/>
                <w:webHidden/>
              </w:rPr>
              <w:fldChar w:fldCharType="end"/>
            </w:r>
          </w:hyperlink>
        </w:p>
        <w:p w:rsidR="00693550" w:rsidRDefault="00693550">
          <w:r>
            <w:rPr>
              <w:b/>
              <w:bCs/>
            </w:rPr>
            <w:fldChar w:fldCharType="end"/>
          </w:r>
        </w:p>
      </w:sdtContent>
    </w:sdt>
    <w:p w:rsidR="00693550" w:rsidRDefault="00693550">
      <w:pPr>
        <w:rPr>
          <w:rFonts w:ascii="Calibri Light" w:eastAsia="SimSun" w:hAnsi="Calibri Light" w:cs="Times New Roman"/>
          <w:b/>
          <w:bCs/>
          <w:sz w:val="42"/>
          <w:szCs w:val="42"/>
        </w:rPr>
      </w:pPr>
      <w:r>
        <w:rPr>
          <w:b/>
          <w:bCs/>
          <w:sz w:val="42"/>
          <w:szCs w:val="42"/>
        </w:rPr>
        <w:br w:type="page"/>
      </w:r>
    </w:p>
    <w:p w:rsidR="006E6925" w:rsidRPr="0075600F" w:rsidRDefault="006E6925" w:rsidP="0075600F">
      <w:pPr>
        <w:pStyle w:val="1"/>
      </w:pPr>
      <w:bookmarkStart w:id="0" w:name="_Toc405483633"/>
      <w:r w:rsidRPr="0075600F">
        <w:lastRenderedPageBreak/>
        <w:t>Инструкция по установке и удалению</w:t>
      </w:r>
      <w:bookmarkEnd w:id="0"/>
    </w:p>
    <w:p w:rsidR="006E6925" w:rsidRPr="0075600F" w:rsidRDefault="006E6925" w:rsidP="0075600F">
      <w:pPr>
        <w:pStyle w:val="2"/>
      </w:pPr>
      <w:bookmarkStart w:id="1" w:name="_Toc381383461"/>
      <w:bookmarkStart w:id="2" w:name="_Toc405483634"/>
      <w:r w:rsidRPr="0075600F">
        <w:t>Назначение документа</w:t>
      </w:r>
      <w:bookmarkEnd w:id="1"/>
      <w:bookmarkEnd w:id="2"/>
      <w:r w:rsidRPr="0075600F">
        <w:t xml:space="preserve"> </w:t>
      </w:r>
    </w:p>
    <w:p w:rsidR="006E6925" w:rsidRDefault="006E6925" w:rsidP="0075600F">
      <w:bookmarkStart w:id="3" w:name="_Toc381383462"/>
      <w:bookmarkStart w:id="4" w:name="_Toc381610010"/>
      <w:r>
        <w:t>Документ содержит следующую информацию, связанную с установкой</w:t>
      </w:r>
      <w:r w:rsidR="00665524">
        <w:t xml:space="preserve"> и администрированием</w:t>
      </w:r>
      <w:r>
        <w:t xml:space="preserve"> серверной части</w:t>
      </w:r>
      <w:r w:rsidR="00262EEC" w:rsidRPr="00262EEC">
        <w:t xml:space="preserve"> </w:t>
      </w:r>
      <w:r w:rsidR="00262EEC" w:rsidRPr="00262EEC">
        <w:rPr>
          <w:b/>
        </w:rPr>
        <w:t>HopUp для DIRECTUM</w:t>
      </w:r>
      <w:r>
        <w:t>:</w:t>
      </w:r>
      <w:bookmarkEnd w:id="3"/>
      <w:bookmarkEnd w:id="4"/>
      <w:r>
        <w:t xml:space="preserve"> </w:t>
      </w:r>
    </w:p>
    <w:p w:rsidR="00584E29" w:rsidRDefault="00584E29" w:rsidP="0075600F">
      <w:pPr>
        <w:pStyle w:val="af3"/>
        <w:numPr>
          <w:ilvl w:val="0"/>
          <w:numId w:val="21"/>
        </w:numPr>
      </w:pPr>
      <w:bookmarkStart w:id="5" w:name="_Toc381383463"/>
      <w:bookmarkStart w:id="6" w:name="_Toc381610011"/>
      <w:r>
        <w:t>П</w:t>
      </w:r>
      <w:r w:rsidR="006E6925" w:rsidRPr="00584E29">
        <w:t>орядок установки</w:t>
      </w:r>
      <w:bookmarkEnd w:id="5"/>
      <w:bookmarkEnd w:id="6"/>
      <w:r w:rsidR="006E6925" w:rsidRPr="00584E29">
        <w:t xml:space="preserve"> </w:t>
      </w:r>
    </w:p>
    <w:p w:rsidR="006E6925" w:rsidRPr="00584E29" w:rsidRDefault="00960095" w:rsidP="0075600F">
      <w:pPr>
        <w:pStyle w:val="af3"/>
        <w:numPr>
          <w:ilvl w:val="0"/>
          <w:numId w:val="21"/>
        </w:numPr>
      </w:pPr>
      <w:bookmarkStart w:id="7" w:name="_Toc381383464"/>
      <w:bookmarkStart w:id="8" w:name="_Toc381610012"/>
      <w:r>
        <w:t>Установка и н</w:t>
      </w:r>
      <w:r w:rsidR="00584E29" w:rsidRPr="00584E29">
        <w:t>астройка</w:t>
      </w:r>
      <w:bookmarkEnd w:id="7"/>
      <w:bookmarkEnd w:id="8"/>
    </w:p>
    <w:p w:rsidR="00584E29" w:rsidRDefault="00584E29" w:rsidP="0075600F">
      <w:pPr>
        <w:pStyle w:val="af3"/>
        <w:numPr>
          <w:ilvl w:val="0"/>
          <w:numId w:val="21"/>
        </w:numPr>
      </w:pPr>
      <w:bookmarkStart w:id="9" w:name="_Toc381383465"/>
      <w:bookmarkStart w:id="10" w:name="_Toc381610013"/>
      <w:r>
        <w:t>А</w:t>
      </w:r>
      <w:r w:rsidRPr="00584E29">
        <w:t>ктивация</w:t>
      </w:r>
      <w:bookmarkEnd w:id="9"/>
      <w:bookmarkEnd w:id="10"/>
      <w:r w:rsidRPr="00584E29">
        <w:t xml:space="preserve"> </w:t>
      </w:r>
    </w:p>
    <w:p w:rsidR="006E6925" w:rsidRDefault="00584E29" w:rsidP="0075600F">
      <w:pPr>
        <w:pStyle w:val="af3"/>
        <w:numPr>
          <w:ilvl w:val="0"/>
          <w:numId w:val="21"/>
        </w:numPr>
      </w:pPr>
      <w:bookmarkStart w:id="11" w:name="_Toc381383466"/>
      <w:bookmarkStart w:id="12" w:name="_Toc381610014"/>
      <w:r>
        <w:t>П</w:t>
      </w:r>
      <w:r w:rsidR="006E6925" w:rsidRPr="00584E29">
        <w:t>еререгистрация</w:t>
      </w:r>
      <w:bookmarkEnd w:id="11"/>
      <w:bookmarkEnd w:id="12"/>
      <w:r w:rsidR="006E6925" w:rsidRPr="00584E29">
        <w:t xml:space="preserve"> </w:t>
      </w:r>
    </w:p>
    <w:p w:rsidR="00921059" w:rsidRPr="00921059" w:rsidRDefault="00921059" w:rsidP="0075600F">
      <w:pPr>
        <w:pStyle w:val="af3"/>
        <w:numPr>
          <w:ilvl w:val="0"/>
          <w:numId w:val="21"/>
        </w:numPr>
      </w:pPr>
      <w:r w:rsidRPr="00921059">
        <w:t>Просмотр зарегистрированных сессий</w:t>
      </w:r>
    </w:p>
    <w:p w:rsidR="00584E29" w:rsidRPr="00584E29" w:rsidRDefault="00584E29" w:rsidP="0075600F">
      <w:pPr>
        <w:pStyle w:val="af3"/>
        <w:numPr>
          <w:ilvl w:val="0"/>
          <w:numId w:val="21"/>
        </w:numPr>
      </w:pPr>
      <w:bookmarkStart w:id="13" w:name="_Toc381383467"/>
      <w:bookmarkStart w:id="14" w:name="_Toc381610015"/>
      <w:r>
        <w:t>И</w:t>
      </w:r>
      <w:r w:rsidR="006E6925">
        <w:t>звестные проблемы и пути их решения</w:t>
      </w:r>
      <w:bookmarkEnd w:id="13"/>
      <w:bookmarkEnd w:id="14"/>
      <w:r w:rsidR="006E6925">
        <w:t xml:space="preserve"> </w:t>
      </w:r>
    </w:p>
    <w:p w:rsidR="00584E29" w:rsidRDefault="00584E29" w:rsidP="0075600F">
      <w:pPr>
        <w:pStyle w:val="af3"/>
        <w:numPr>
          <w:ilvl w:val="0"/>
          <w:numId w:val="21"/>
        </w:numPr>
      </w:pPr>
      <w:bookmarkStart w:id="15" w:name="_Toc381383468"/>
      <w:bookmarkStart w:id="16" w:name="_Toc381610016"/>
      <w:r>
        <w:t>Удаление</w:t>
      </w:r>
      <w:bookmarkEnd w:id="15"/>
      <w:bookmarkEnd w:id="16"/>
    </w:p>
    <w:p w:rsidR="0075600F" w:rsidRDefault="0075600F" w:rsidP="0075600F">
      <w:pPr>
        <w:pStyle w:val="af3"/>
      </w:pPr>
    </w:p>
    <w:p w:rsidR="006B7D69" w:rsidRDefault="006B7D69" w:rsidP="0075600F">
      <w:pPr>
        <w:pStyle w:val="1"/>
      </w:pPr>
      <w:bookmarkStart w:id="17" w:name="_Toc405483635"/>
      <w:r>
        <w:t>Порядок установки</w:t>
      </w:r>
      <w:bookmarkEnd w:id="17"/>
    </w:p>
    <w:p w:rsidR="0075600F" w:rsidRPr="0075600F" w:rsidRDefault="0075600F" w:rsidP="0075600F"/>
    <w:p w:rsidR="006B7D69" w:rsidRDefault="006B7D69" w:rsidP="0075600F">
      <w:bookmarkStart w:id="18" w:name="_Toc381383471"/>
      <w:bookmarkStart w:id="19" w:name="_Toc381610018"/>
      <w:r w:rsidRPr="0075600F">
        <w:t>Установка</w:t>
      </w:r>
      <w:r w:rsidRPr="006B7D69">
        <w:t xml:space="preserve"> серверной части </w:t>
      </w:r>
      <w:r w:rsidR="00262EEC" w:rsidRPr="00262EEC">
        <w:t>HopUp для DIRECTUM</w:t>
      </w:r>
      <w:r w:rsidR="00262EEC" w:rsidRPr="006B7D69">
        <w:t xml:space="preserve"> </w:t>
      </w:r>
      <w:r w:rsidRPr="006B7D69">
        <w:t>состоит из следующих этапов:</w:t>
      </w:r>
      <w:bookmarkEnd w:id="18"/>
      <w:bookmarkEnd w:id="19"/>
    </w:p>
    <w:p w:rsidR="006B7D69" w:rsidRPr="0075600F" w:rsidRDefault="006B7D69" w:rsidP="0075600F">
      <w:pPr>
        <w:pStyle w:val="af3"/>
        <w:numPr>
          <w:ilvl w:val="0"/>
          <w:numId w:val="23"/>
        </w:numPr>
        <w:rPr>
          <w:lang w:val="en-US"/>
        </w:rPr>
      </w:pPr>
      <w:bookmarkStart w:id="20" w:name="_Toc381383472"/>
      <w:bookmarkStart w:id="21" w:name="_Toc381610019"/>
      <w:r>
        <w:t>Установка</w:t>
      </w:r>
      <w:r w:rsidRPr="0075600F">
        <w:rPr>
          <w:lang w:val="en-US"/>
        </w:rPr>
        <w:t xml:space="preserve"> </w:t>
      </w:r>
      <w:r w:rsidR="000B2249" w:rsidRPr="0075600F">
        <w:rPr>
          <w:lang w:val="en-US"/>
        </w:rPr>
        <w:t>Internet Information Services (IIS)</w:t>
      </w:r>
      <w:bookmarkEnd w:id="20"/>
      <w:bookmarkEnd w:id="21"/>
    </w:p>
    <w:p w:rsidR="004925ED" w:rsidRPr="004925ED" w:rsidRDefault="00664125" w:rsidP="0075600F">
      <w:pPr>
        <w:pStyle w:val="af3"/>
        <w:numPr>
          <w:ilvl w:val="0"/>
          <w:numId w:val="23"/>
        </w:numPr>
      </w:pPr>
      <w:bookmarkStart w:id="22" w:name="_Toc381610020"/>
      <w:r w:rsidRPr="004925ED">
        <w:t xml:space="preserve">Установка клиентской части </w:t>
      </w:r>
      <w:bookmarkEnd w:id="22"/>
      <w:r>
        <w:t xml:space="preserve">системы </w:t>
      </w:r>
      <w:r>
        <w:rPr>
          <w:lang w:val="en-US"/>
        </w:rPr>
        <w:t>DIRECTUM</w:t>
      </w:r>
      <w:r>
        <w:t xml:space="preserve"> (клиентская часть системы </w:t>
      </w:r>
      <w:r>
        <w:rPr>
          <w:lang w:val="en-US"/>
        </w:rPr>
        <w:t>DIRECTUM</w:t>
      </w:r>
      <w:r>
        <w:t xml:space="preserve"> необходима на компьютере, на котором будет развернута серверная часть мобильного приложения для её активации) </w:t>
      </w:r>
    </w:p>
    <w:p w:rsidR="00960095" w:rsidRPr="00960095" w:rsidRDefault="00960095" w:rsidP="0075600F">
      <w:pPr>
        <w:pStyle w:val="af3"/>
        <w:numPr>
          <w:ilvl w:val="0"/>
          <w:numId w:val="23"/>
        </w:numPr>
      </w:pPr>
      <w:bookmarkStart w:id="23" w:name="_Toc381383473"/>
      <w:bookmarkStart w:id="24" w:name="_Toc381610021"/>
      <w:r>
        <w:t>Подготовка к установке серверной части</w:t>
      </w:r>
      <w:bookmarkEnd w:id="23"/>
      <w:bookmarkEnd w:id="24"/>
    </w:p>
    <w:p w:rsidR="000B2249" w:rsidRDefault="000B2249" w:rsidP="0075600F">
      <w:pPr>
        <w:pStyle w:val="af3"/>
        <w:numPr>
          <w:ilvl w:val="0"/>
          <w:numId w:val="23"/>
        </w:numPr>
      </w:pPr>
      <w:bookmarkStart w:id="25" w:name="_Toc381383474"/>
      <w:bookmarkStart w:id="26" w:name="_Toc381610022"/>
      <w:r>
        <w:t>Установка серверной части мобильного приложения (веб-сервис)</w:t>
      </w:r>
      <w:bookmarkEnd w:id="25"/>
      <w:bookmarkEnd w:id="26"/>
    </w:p>
    <w:p w:rsidR="0075600F" w:rsidRDefault="000B2249" w:rsidP="0075600F">
      <w:pPr>
        <w:pStyle w:val="af3"/>
        <w:numPr>
          <w:ilvl w:val="0"/>
          <w:numId w:val="23"/>
        </w:numPr>
      </w:pPr>
      <w:bookmarkStart w:id="27" w:name="_Toc381383476"/>
      <w:bookmarkStart w:id="28" w:name="_Toc381610024"/>
      <w:r>
        <w:t>Установка утилиты активации серверной части и утилиты просмотра зарегистрированных сессий</w:t>
      </w:r>
      <w:bookmarkEnd w:id="27"/>
      <w:bookmarkEnd w:id="28"/>
    </w:p>
    <w:p w:rsidR="0075600F" w:rsidRDefault="0075600F" w:rsidP="0075600F">
      <w:pPr>
        <w:ind w:left="360"/>
      </w:pPr>
    </w:p>
    <w:p w:rsidR="0075600F" w:rsidRDefault="0075600F" w:rsidP="0075600F">
      <w:pPr>
        <w:ind w:left="360"/>
      </w:pPr>
    </w:p>
    <w:p w:rsidR="00584E29" w:rsidRPr="0075600F" w:rsidRDefault="00584E29" w:rsidP="0075600F">
      <w:pPr>
        <w:pStyle w:val="2"/>
      </w:pPr>
      <w:bookmarkStart w:id="29" w:name="_Toc405483636"/>
      <w:r w:rsidRPr="0075600F">
        <w:t>Установка служб IIS 7.0 и 7.5 на Microsoft Windows Server 2008 R2</w:t>
      </w:r>
      <w:bookmarkEnd w:id="29"/>
      <w:r w:rsidRPr="0075600F">
        <w:t xml:space="preserve"> </w:t>
      </w:r>
    </w:p>
    <w:p w:rsidR="00584E29" w:rsidRPr="0075600F" w:rsidRDefault="00584E29" w:rsidP="0075600F">
      <w:pPr>
        <w:rPr>
          <w:lang w:val="en-US"/>
        </w:rPr>
      </w:pPr>
      <w:bookmarkStart w:id="30" w:name="_Toc381383478"/>
      <w:bookmarkStart w:id="31" w:name="_Toc381610026"/>
      <w:r w:rsidRPr="0075600F">
        <w:t>Чтобы</w:t>
      </w:r>
      <w:r w:rsidRPr="0075600F">
        <w:rPr>
          <w:lang w:val="en-US"/>
        </w:rPr>
        <w:t xml:space="preserve"> </w:t>
      </w:r>
      <w:r w:rsidRPr="0075600F">
        <w:t>установить</w:t>
      </w:r>
      <w:r w:rsidRPr="0075600F">
        <w:rPr>
          <w:lang w:val="en-US"/>
        </w:rPr>
        <w:t xml:space="preserve"> Internet Information Services </w:t>
      </w:r>
      <w:r w:rsidRPr="0075600F">
        <w:t>на</w:t>
      </w:r>
      <w:r w:rsidRPr="0075600F">
        <w:rPr>
          <w:lang w:val="en-US"/>
        </w:rPr>
        <w:t xml:space="preserve"> Microsoft Windows Server 2008 R2, </w:t>
      </w:r>
      <w:r w:rsidRPr="0075600F">
        <w:t>сделайте</w:t>
      </w:r>
      <w:r w:rsidRPr="0075600F">
        <w:rPr>
          <w:lang w:val="en-US"/>
        </w:rPr>
        <w:t xml:space="preserve"> </w:t>
      </w:r>
      <w:r w:rsidRPr="0075600F">
        <w:t>следующее</w:t>
      </w:r>
      <w:r w:rsidRPr="0075600F">
        <w:rPr>
          <w:lang w:val="en-US"/>
        </w:rPr>
        <w:t>:</w:t>
      </w:r>
      <w:bookmarkEnd w:id="30"/>
      <w:bookmarkEnd w:id="31"/>
      <w:r w:rsidRPr="0075600F">
        <w:rPr>
          <w:lang w:val="en-US"/>
        </w:rPr>
        <w:t xml:space="preserve"> </w:t>
      </w:r>
    </w:p>
    <w:p w:rsidR="0075600F" w:rsidRDefault="00584E29" w:rsidP="0075600F">
      <w:pPr>
        <w:pStyle w:val="af3"/>
        <w:numPr>
          <w:ilvl w:val="0"/>
          <w:numId w:val="24"/>
        </w:numPr>
        <w:spacing w:before="120"/>
      </w:pPr>
      <w:bookmarkStart w:id="32" w:name="_Toc381383479"/>
      <w:bookmarkStart w:id="33" w:name="_Toc381610027"/>
      <w:r w:rsidRPr="0075600F">
        <w:t>Откройте Пуск/Администрирование/Диспетчер сервера;</w:t>
      </w:r>
      <w:bookmarkEnd w:id="32"/>
      <w:bookmarkEnd w:id="33"/>
      <w:r w:rsidRPr="0075600F">
        <w:t xml:space="preserve"> </w:t>
      </w:r>
      <w:bookmarkStart w:id="34" w:name="_Toc381383480"/>
      <w:bookmarkStart w:id="35" w:name="_Toc381610028"/>
    </w:p>
    <w:p w:rsidR="0075600F" w:rsidRDefault="00584E29" w:rsidP="0075600F">
      <w:pPr>
        <w:pStyle w:val="af3"/>
        <w:numPr>
          <w:ilvl w:val="0"/>
          <w:numId w:val="24"/>
        </w:numPr>
        <w:spacing w:before="120"/>
      </w:pPr>
      <w:r w:rsidRPr="0075600F">
        <w:t>Откроется окно «Диспетчер сервера».</w:t>
      </w:r>
      <w:bookmarkEnd w:id="34"/>
      <w:bookmarkEnd w:id="35"/>
      <w:r w:rsidRPr="0075600F">
        <w:t xml:space="preserve"> </w:t>
      </w:r>
      <w:bookmarkStart w:id="36" w:name="_Toc381383481"/>
      <w:bookmarkStart w:id="37" w:name="_Toc381610029"/>
    </w:p>
    <w:p w:rsidR="0075600F" w:rsidRDefault="00584E29" w:rsidP="0075600F">
      <w:pPr>
        <w:pStyle w:val="af3"/>
        <w:numPr>
          <w:ilvl w:val="0"/>
          <w:numId w:val="24"/>
        </w:numPr>
        <w:spacing w:before="120"/>
      </w:pPr>
      <w:r w:rsidRPr="0075600F">
        <w:t>Перейдите в узел «Роли».</w:t>
      </w:r>
      <w:bookmarkEnd w:id="36"/>
      <w:bookmarkEnd w:id="37"/>
      <w:r w:rsidRPr="0075600F">
        <w:t xml:space="preserve"> </w:t>
      </w:r>
      <w:bookmarkStart w:id="38" w:name="_Toc381383482"/>
      <w:bookmarkStart w:id="39" w:name="_Toc381610030"/>
    </w:p>
    <w:p w:rsidR="0075600F" w:rsidRDefault="00584E29" w:rsidP="0075600F">
      <w:pPr>
        <w:pStyle w:val="af3"/>
        <w:numPr>
          <w:ilvl w:val="0"/>
          <w:numId w:val="24"/>
        </w:numPr>
        <w:spacing w:before="120"/>
      </w:pPr>
      <w:r w:rsidRPr="0075600F">
        <w:t xml:space="preserve">Во вкладке «Роли» нажмите на кнопку </w:t>
      </w:r>
      <w:r w:rsidRPr="0075600F">
        <w:rPr>
          <w:bCs/>
        </w:rPr>
        <w:t>Добавить роли</w:t>
      </w:r>
      <w:r w:rsidRPr="0075600F">
        <w:t>. Откроется окно «Мастер добавления ролей».</w:t>
      </w:r>
      <w:bookmarkEnd w:id="38"/>
      <w:bookmarkEnd w:id="39"/>
      <w:r w:rsidRPr="0075600F">
        <w:t xml:space="preserve"> </w:t>
      </w:r>
      <w:bookmarkStart w:id="40" w:name="_Toc381383483"/>
      <w:bookmarkStart w:id="41" w:name="_Toc381610031"/>
    </w:p>
    <w:p w:rsidR="0075600F" w:rsidRDefault="00584E29" w:rsidP="0075600F">
      <w:pPr>
        <w:pStyle w:val="af3"/>
        <w:numPr>
          <w:ilvl w:val="0"/>
          <w:numId w:val="24"/>
        </w:numPr>
        <w:spacing w:before="120"/>
      </w:pPr>
      <w:r w:rsidRPr="0075600F">
        <w:t xml:space="preserve">В окне «Перед началом работы» нажмите на кнопку </w:t>
      </w:r>
      <w:r w:rsidRPr="0075600F">
        <w:rPr>
          <w:bCs/>
        </w:rPr>
        <w:t>Далее</w:t>
      </w:r>
      <w:r w:rsidRPr="0075600F">
        <w:t>.</w:t>
      </w:r>
      <w:bookmarkEnd w:id="40"/>
      <w:bookmarkEnd w:id="41"/>
      <w:r w:rsidRPr="0075600F">
        <w:t xml:space="preserve"> </w:t>
      </w:r>
      <w:bookmarkStart w:id="42" w:name="_Toc381383484"/>
      <w:bookmarkStart w:id="43" w:name="_Toc381610032"/>
    </w:p>
    <w:p w:rsidR="0075600F" w:rsidRDefault="00584E29" w:rsidP="0075600F">
      <w:pPr>
        <w:pStyle w:val="af3"/>
        <w:numPr>
          <w:ilvl w:val="0"/>
          <w:numId w:val="24"/>
        </w:numPr>
        <w:spacing w:before="120"/>
      </w:pPr>
      <w:r w:rsidRPr="0075600F">
        <w:t>В окне «Мастер добавления ролей» установите флажок Веб-сервер (IIS);</w:t>
      </w:r>
      <w:bookmarkEnd w:id="42"/>
      <w:bookmarkEnd w:id="43"/>
      <w:r w:rsidRPr="0075600F">
        <w:t xml:space="preserve"> </w:t>
      </w:r>
      <w:bookmarkStart w:id="44" w:name="_Toc381383485"/>
      <w:bookmarkStart w:id="45" w:name="_Toc381610033"/>
    </w:p>
    <w:p w:rsidR="0075600F" w:rsidRDefault="00584E29" w:rsidP="0075600F">
      <w:pPr>
        <w:pStyle w:val="af3"/>
        <w:numPr>
          <w:ilvl w:val="0"/>
          <w:numId w:val="24"/>
        </w:numPr>
        <w:spacing w:before="120"/>
      </w:pPr>
      <w:r w:rsidRPr="0075600F">
        <w:t xml:space="preserve">В окне «Выбор ролей сервера» нажмите на кнопку </w:t>
      </w:r>
      <w:r w:rsidRPr="0075600F">
        <w:rPr>
          <w:bCs/>
        </w:rPr>
        <w:t>Далее</w:t>
      </w:r>
      <w:r w:rsidRPr="0075600F">
        <w:t>.</w:t>
      </w:r>
      <w:bookmarkEnd w:id="44"/>
      <w:bookmarkEnd w:id="45"/>
      <w:r w:rsidRPr="0075600F">
        <w:t xml:space="preserve"> </w:t>
      </w:r>
      <w:bookmarkStart w:id="46" w:name="_Toc381383486"/>
      <w:bookmarkStart w:id="47" w:name="_Toc381610034"/>
    </w:p>
    <w:p w:rsidR="0075600F" w:rsidRDefault="00584E29" w:rsidP="0075600F">
      <w:pPr>
        <w:pStyle w:val="af3"/>
        <w:numPr>
          <w:ilvl w:val="0"/>
          <w:numId w:val="24"/>
        </w:numPr>
        <w:spacing w:before="120"/>
      </w:pPr>
      <w:r w:rsidRPr="0075600F">
        <w:t>В окне «Выбор службы ролей»:</w:t>
      </w:r>
      <w:bookmarkEnd w:id="46"/>
      <w:bookmarkEnd w:id="47"/>
      <w:r w:rsidRPr="0075600F">
        <w:t xml:space="preserve"> </w:t>
      </w:r>
      <w:bookmarkStart w:id="48" w:name="_Toc381383487"/>
      <w:bookmarkStart w:id="49" w:name="_Toc381610035"/>
    </w:p>
    <w:p w:rsidR="006A209E" w:rsidRDefault="00584E29" w:rsidP="006A209E">
      <w:pPr>
        <w:pStyle w:val="af3"/>
        <w:spacing w:before="120"/>
      </w:pPr>
      <w:r w:rsidRPr="0075600F">
        <w:t>укажите следующие службы роли:</w:t>
      </w:r>
      <w:bookmarkEnd w:id="48"/>
      <w:bookmarkEnd w:id="49"/>
      <w:r w:rsidRPr="0075600F">
        <w:t xml:space="preserve"> </w:t>
      </w:r>
      <w:bookmarkStart w:id="50" w:name="_Toc381383488"/>
      <w:bookmarkStart w:id="51" w:name="_Toc381610036"/>
    </w:p>
    <w:p w:rsidR="006A209E" w:rsidRDefault="006A209E" w:rsidP="006A209E">
      <w:pPr>
        <w:pStyle w:val="af3"/>
        <w:spacing w:before="120"/>
      </w:pPr>
    </w:p>
    <w:p w:rsidR="006A209E" w:rsidRDefault="006A209E" w:rsidP="006A209E">
      <w:pPr>
        <w:pStyle w:val="af3"/>
        <w:spacing w:before="120"/>
      </w:pPr>
    </w:p>
    <w:p w:rsidR="006A209E" w:rsidRDefault="006A209E" w:rsidP="006A209E">
      <w:pPr>
        <w:pStyle w:val="af3"/>
        <w:spacing w:before="120"/>
      </w:pPr>
    </w:p>
    <w:p w:rsidR="00584E29" w:rsidRPr="0075600F" w:rsidRDefault="00584E29" w:rsidP="006A209E">
      <w:pPr>
        <w:pStyle w:val="af3"/>
        <w:numPr>
          <w:ilvl w:val="1"/>
          <w:numId w:val="30"/>
        </w:numPr>
        <w:spacing w:before="120"/>
      </w:pPr>
      <w:r w:rsidRPr="0075600F">
        <w:t>Веб-сервер:</w:t>
      </w:r>
      <w:bookmarkEnd w:id="50"/>
      <w:bookmarkEnd w:id="51"/>
    </w:p>
    <w:p w:rsidR="006A209E" w:rsidRDefault="006B7D69" w:rsidP="00895B3F">
      <w:pPr>
        <w:jc w:val="center"/>
        <w:rPr>
          <w:i/>
        </w:rPr>
      </w:pPr>
      <w:bookmarkStart w:id="52" w:name="_Toc381383489"/>
      <w:bookmarkStart w:id="53" w:name="_Toc381610037"/>
      <w:r w:rsidRPr="006A209E">
        <w:rPr>
          <w:rFonts w:ascii="Times New Roman" w:hAnsi="Times New Roman"/>
          <w:i/>
          <w:noProof/>
          <w:lang w:eastAsia="ru-RU"/>
        </w:rPr>
        <w:drawing>
          <wp:inline distT="0" distB="0" distL="0" distR="0" wp14:anchorId="5A1617EB" wp14:editId="1CA084B7">
            <wp:extent cx="2600688" cy="5391902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539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2"/>
      <w:bookmarkEnd w:id="53"/>
    </w:p>
    <w:p w:rsidR="0075600F" w:rsidRPr="006A209E" w:rsidRDefault="006A209E" w:rsidP="006A209E">
      <w:pPr>
        <w:pStyle w:val="af3"/>
        <w:numPr>
          <w:ilvl w:val="1"/>
          <w:numId w:val="30"/>
        </w:numPr>
        <w:rPr>
          <w:i/>
        </w:rPr>
      </w:pPr>
      <w:r w:rsidRPr="006A209E">
        <w:t>Средства управления</w:t>
      </w:r>
    </w:p>
    <w:p w:rsidR="006B7D69" w:rsidRDefault="006B7D69" w:rsidP="00895B3F">
      <w:pPr>
        <w:jc w:val="center"/>
      </w:pPr>
      <w:bookmarkStart w:id="54" w:name="_Toc381383491"/>
      <w:bookmarkStart w:id="55" w:name="_Toc381610039"/>
      <w:r>
        <w:rPr>
          <w:noProof/>
          <w:lang w:eastAsia="ru-RU"/>
        </w:rPr>
        <w:drawing>
          <wp:inline distT="0" distB="0" distL="0" distR="0" wp14:anchorId="2E2067C9" wp14:editId="2C3A4896">
            <wp:extent cx="2590800" cy="1876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4"/>
      <w:bookmarkEnd w:id="55"/>
    </w:p>
    <w:p w:rsidR="00866511" w:rsidRDefault="00866511" w:rsidP="008665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6A209E" w:rsidRDefault="006A209E" w:rsidP="006A209E">
      <w:r w:rsidRPr="006A209E">
        <w:rPr>
          <w:b/>
          <w:color w:val="FF0000"/>
        </w:rPr>
        <w:t>ВАЖНО!</w:t>
      </w:r>
      <w:r>
        <w:rPr>
          <w:b/>
          <w:color w:val="FF0000"/>
        </w:rPr>
        <w:t xml:space="preserve"> </w:t>
      </w:r>
      <w:r w:rsidR="00866511" w:rsidRPr="006A209E">
        <w:t xml:space="preserve">Необходимо </w:t>
      </w:r>
      <w:r>
        <w:t xml:space="preserve">обязательно </w:t>
      </w:r>
      <w:r w:rsidR="00866511" w:rsidRPr="006A209E">
        <w:t xml:space="preserve">выбрать пункт “Совместимость метабазы </w:t>
      </w:r>
      <w:r w:rsidR="00866511" w:rsidRPr="006A209E">
        <w:rPr>
          <w:lang w:val="en-US"/>
        </w:rPr>
        <w:t>IIS</w:t>
      </w:r>
      <w:r w:rsidR="00866511" w:rsidRPr="006A209E">
        <w:t xml:space="preserve"> 6”</w:t>
      </w:r>
      <w:r w:rsidRPr="006A209E">
        <w:t xml:space="preserve"> (</w:t>
      </w:r>
      <w:r w:rsidR="00866511" w:rsidRPr="006A209E">
        <w:t>данный пункт умолчанию не выбран).</w:t>
      </w:r>
      <w:bookmarkStart w:id="56" w:name="_Toc381383492"/>
      <w:bookmarkStart w:id="57" w:name="_Toc381610040"/>
    </w:p>
    <w:p w:rsidR="006B7D69" w:rsidRPr="006A209E" w:rsidRDefault="006A209E" w:rsidP="006A209E">
      <w:r w:rsidRPr="006A209E">
        <w:lastRenderedPageBreak/>
        <w:t xml:space="preserve">После выполнения этих настроек </w:t>
      </w:r>
      <w:r w:rsidR="006B7D69" w:rsidRPr="006A209E">
        <w:rPr>
          <w:color w:val="000000"/>
        </w:rPr>
        <w:t xml:space="preserve">нажмите кнопку </w:t>
      </w:r>
      <w:r w:rsidR="006B7D69" w:rsidRPr="00943675">
        <w:rPr>
          <w:bCs/>
          <w:color w:val="000000"/>
        </w:rPr>
        <w:t>Далее</w:t>
      </w:r>
      <w:r w:rsidR="006B7D69" w:rsidRPr="00943675">
        <w:rPr>
          <w:color w:val="000000"/>
        </w:rPr>
        <w:t>.</w:t>
      </w:r>
      <w:bookmarkEnd w:id="56"/>
      <w:bookmarkEnd w:id="57"/>
      <w:r w:rsidR="006B7D69" w:rsidRPr="006A209E">
        <w:rPr>
          <w:color w:val="000000"/>
        </w:rPr>
        <w:t xml:space="preserve"> </w:t>
      </w:r>
    </w:p>
    <w:p w:rsidR="000714DA" w:rsidRPr="000714DA" w:rsidRDefault="000714DA" w:rsidP="000714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714DA" w:rsidRPr="000714DA" w:rsidRDefault="000714DA" w:rsidP="006A209E">
      <w:pPr>
        <w:pStyle w:val="af3"/>
        <w:numPr>
          <w:ilvl w:val="0"/>
          <w:numId w:val="24"/>
        </w:numPr>
      </w:pPr>
      <w:r w:rsidRPr="000714DA">
        <w:t xml:space="preserve">В окне «Веб-сервер (IIS)» нажмите на кнопку </w:t>
      </w:r>
      <w:r w:rsidRPr="00943675">
        <w:rPr>
          <w:bCs/>
        </w:rPr>
        <w:t>Далее</w:t>
      </w:r>
      <w:r w:rsidRPr="00943675">
        <w:t>.</w:t>
      </w:r>
      <w:r w:rsidRPr="000714DA">
        <w:t xml:space="preserve"> </w:t>
      </w:r>
    </w:p>
    <w:p w:rsidR="000714DA" w:rsidRPr="00943675" w:rsidRDefault="000714DA" w:rsidP="00895B3F">
      <w:pPr>
        <w:pStyle w:val="af3"/>
        <w:numPr>
          <w:ilvl w:val="0"/>
          <w:numId w:val="24"/>
        </w:numPr>
      </w:pPr>
      <w:r w:rsidRPr="000714DA">
        <w:t xml:space="preserve">В окне «Подтверждения выбранных элементов для установки» нажмите на кнопку </w:t>
      </w:r>
      <w:r w:rsidRPr="00943675">
        <w:rPr>
          <w:bCs/>
        </w:rPr>
        <w:t xml:space="preserve">Установить. </w:t>
      </w:r>
    </w:p>
    <w:p w:rsidR="000714DA" w:rsidRPr="00943675" w:rsidRDefault="000714DA" w:rsidP="00895B3F">
      <w:pPr>
        <w:pStyle w:val="af3"/>
        <w:numPr>
          <w:ilvl w:val="0"/>
          <w:numId w:val="24"/>
        </w:numPr>
      </w:pPr>
      <w:r w:rsidRPr="00943675">
        <w:t xml:space="preserve">В окне «Результат установки» нажмите на кнопку </w:t>
      </w:r>
      <w:r w:rsidRPr="00943675">
        <w:rPr>
          <w:bCs/>
        </w:rPr>
        <w:t>Закрыть</w:t>
      </w:r>
      <w:r w:rsidRPr="00943675">
        <w:t xml:space="preserve">. </w:t>
      </w:r>
    </w:p>
    <w:p w:rsidR="00895B3F" w:rsidRPr="000714DA" w:rsidRDefault="00895B3F" w:rsidP="00895B3F">
      <w:pPr>
        <w:pStyle w:val="af3"/>
      </w:pPr>
    </w:p>
    <w:p w:rsidR="00584E29" w:rsidRPr="00895B3F" w:rsidRDefault="00693550" w:rsidP="00895B3F">
      <w:pPr>
        <w:pStyle w:val="2"/>
      </w:pPr>
      <w:bookmarkStart w:id="58" w:name="_Toc405483637"/>
      <w:r w:rsidRPr="00895B3F">
        <w:t xml:space="preserve">Установка клиентской части </w:t>
      </w:r>
      <w:r w:rsidR="000E5B14">
        <w:t xml:space="preserve">системы </w:t>
      </w:r>
      <w:r w:rsidR="000E5B14">
        <w:rPr>
          <w:lang w:val="en-US"/>
        </w:rPr>
        <w:t>DIRECTUM</w:t>
      </w:r>
      <w:bookmarkEnd w:id="58"/>
    </w:p>
    <w:p w:rsidR="00693550" w:rsidRPr="0072757E" w:rsidRDefault="00895B3F" w:rsidP="00895B3F">
      <w:r>
        <w:t xml:space="preserve">Проведите установку </w:t>
      </w:r>
      <w:r w:rsidR="00693550">
        <w:t xml:space="preserve">клиентской части </w:t>
      </w:r>
      <w:r w:rsidR="000E5B14">
        <w:t xml:space="preserve">системы </w:t>
      </w:r>
      <w:r w:rsidR="000E5B14">
        <w:rPr>
          <w:lang w:val="en-US"/>
        </w:rPr>
        <w:t>DIRECTUM</w:t>
      </w:r>
      <w:r>
        <w:t xml:space="preserve">, </w:t>
      </w:r>
      <w:r w:rsidR="00693550">
        <w:t xml:space="preserve"> воспользуйтесь документацией </w:t>
      </w:r>
      <w:r w:rsidR="002544E8">
        <w:t>и дистрибутивом, соответствующими</w:t>
      </w:r>
      <w:r w:rsidR="00693550">
        <w:t xml:space="preserve"> серверной части </w:t>
      </w:r>
      <w:r w:rsidR="000E5B14">
        <w:t xml:space="preserve">системы </w:t>
      </w:r>
      <w:r w:rsidR="000E5B14">
        <w:rPr>
          <w:lang w:val="en-US"/>
        </w:rPr>
        <w:t>DIRECTUM</w:t>
      </w:r>
      <w:r w:rsidR="002544E8">
        <w:t>, установленной в вашей компании</w:t>
      </w:r>
      <w:r w:rsidR="00693550">
        <w:t>.</w:t>
      </w:r>
      <w:r w:rsidR="00B87E56">
        <w:t xml:space="preserve"> На текущий момент поддержка реал</w:t>
      </w:r>
      <w:r w:rsidR="00CA7226">
        <w:t>изована и протестирована для версий системы</w:t>
      </w:r>
      <w:r w:rsidR="00CA7226" w:rsidRPr="00CA7226">
        <w:t xml:space="preserve"> </w:t>
      </w:r>
      <w:r w:rsidR="00CA7226">
        <w:rPr>
          <w:lang w:val="en-US"/>
        </w:rPr>
        <w:t>DIRECTUM</w:t>
      </w:r>
      <w:r w:rsidR="00CA7226">
        <w:t xml:space="preserve"> </w:t>
      </w:r>
      <w:r w:rsidR="0072757E" w:rsidRPr="0072757E">
        <w:t xml:space="preserve">4.8, </w:t>
      </w:r>
      <w:r w:rsidR="00CA7226">
        <w:t>4.9</w:t>
      </w:r>
      <w:r w:rsidR="0072757E">
        <w:t>, 4.9.1, 5.0, 5.</w:t>
      </w:r>
      <w:r w:rsidR="0072757E" w:rsidRPr="0072757E">
        <w:t>0.3</w:t>
      </w:r>
      <w:r w:rsidR="00CA7226">
        <w:t xml:space="preserve"> и 5.</w:t>
      </w:r>
      <w:r w:rsidR="0072757E" w:rsidRPr="0072757E">
        <w:t>1</w:t>
      </w:r>
    </w:p>
    <w:p w:rsidR="00CA7226" w:rsidRPr="0072757E" w:rsidRDefault="00CA7226" w:rsidP="00895B3F">
      <w:r>
        <w:t xml:space="preserve">На более ранних версиях системы </w:t>
      </w:r>
      <w:proofErr w:type="gramStart"/>
      <w:r>
        <w:rPr>
          <w:lang w:val="en-US"/>
        </w:rPr>
        <w:t>DIRECTUM</w:t>
      </w:r>
      <w:r>
        <w:t>,</w:t>
      </w:r>
      <w:r w:rsidRPr="00CA7226">
        <w:t xml:space="preserve"> </w:t>
      </w:r>
      <w:r>
        <w:t xml:space="preserve"> решение</w:t>
      </w:r>
      <w:proofErr w:type="gramEnd"/>
      <w:r>
        <w:t xml:space="preserve"> не тестировалось, но вполне возможно будет работать с дистрибутивом для версии 4.</w:t>
      </w:r>
      <w:r w:rsidR="0072757E" w:rsidRPr="0072757E">
        <w:t>8</w:t>
      </w:r>
    </w:p>
    <w:p w:rsidR="00693550" w:rsidRDefault="00693550" w:rsidP="00693550">
      <w:pPr>
        <w:rPr>
          <w:rFonts w:ascii="Times New Roman" w:hAnsi="Times New Roman"/>
        </w:rPr>
      </w:pPr>
    </w:p>
    <w:p w:rsidR="00693550" w:rsidRPr="00895B3F" w:rsidRDefault="002544E8" w:rsidP="00895B3F">
      <w:pPr>
        <w:pStyle w:val="2"/>
      </w:pPr>
      <w:bookmarkStart w:id="59" w:name="_Подготовка_к_установке"/>
      <w:bookmarkStart w:id="60" w:name="_Toc405483638"/>
      <w:bookmarkEnd w:id="59"/>
      <w:r w:rsidRPr="00895B3F">
        <w:t>Подготовка к установке серверной части</w:t>
      </w:r>
      <w:bookmarkEnd w:id="60"/>
    </w:p>
    <w:p w:rsidR="00376457" w:rsidRPr="00376457" w:rsidRDefault="00376457" w:rsidP="00977AC9">
      <w:r>
        <w:t xml:space="preserve">Перед установкой серверной части </w:t>
      </w:r>
      <w:r w:rsidR="00DF160B" w:rsidRPr="00262EEC">
        <w:rPr>
          <w:b/>
        </w:rPr>
        <w:t>HopUp для DIRECTUM</w:t>
      </w:r>
      <w:r w:rsidR="00DF160B" w:rsidRPr="00DF160B">
        <w:rPr>
          <w:b/>
        </w:rPr>
        <w:t xml:space="preserve"> </w:t>
      </w:r>
      <w:r w:rsidR="00DF160B">
        <w:t>сделайте следующее:</w:t>
      </w:r>
      <w:r w:rsidRPr="00376457">
        <w:t xml:space="preserve"> </w:t>
      </w:r>
    </w:p>
    <w:p w:rsidR="00895B3F" w:rsidRDefault="00376457" w:rsidP="00895B3F">
      <w:pPr>
        <w:pStyle w:val="af3"/>
        <w:numPr>
          <w:ilvl w:val="0"/>
          <w:numId w:val="33"/>
        </w:numPr>
      </w:pPr>
      <w:r w:rsidRPr="00DF160B">
        <w:t xml:space="preserve">Откройте Пуск/Администрирование/Диспетчер </w:t>
      </w:r>
      <w:r w:rsidR="00866511">
        <w:t xml:space="preserve">служб </w:t>
      </w:r>
      <w:r w:rsidR="00866511" w:rsidRPr="00895B3F">
        <w:rPr>
          <w:lang w:val="en-US"/>
        </w:rPr>
        <w:t>IIS</w:t>
      </w:r>
      <w:r w:rsidRPr="00DF160B">
        <w:t>;</w:t>
      </w:r>
    </w:p>
    <w:p w:rsidR="00895B3F" w:rsidRDefault="00866511" w:rsidP="00895B3F">
      <w:pPr>
        <w:pStyle w:val="af3"/>
        <w:numPr>
          <w:ilvl w:val="0"/>
          <w:numId w:val="33"/>
        </w:numPr>
      </w:pPr>
      <w:r>
        <w:t xml:space="preserve">Откроется окно «Диспетчер служб </w:t>
      </w:r>
      <w:r w:rsidRPr="00895B3F">
        <w:rPr>
          <w:lang w:val="en-US"/>
        </w:rPr>
        <w:t>IIS</w:t>
      </w:r>
      <w:r>
        <w:t>»</w:t>
      </w:r>
    </w:p>
    <w:p w:rsidR="00895B3F" w:rsidRDefault="00866511" w:rsidP="00895B3F">
      <w:pPr>
        <w:pStyle w:val="af3"/>
        <w:numPr>
          <w:ilvl w:val="0"/>
          <w:numId w:val="33"/>
        </w:numPr>
      </w:pPr>
      <w:r>
        <w:t>Перейдите в узел «Сайты» и раскройте выпадающий список сайтов (</w:t>
      </w:r>
      <w:r w:rsidR="00F528E0">
        <w:t xml:space="preserve">если </w:t>
      </w:r>
      <w:r w:rsidR="00F528E0" w:rsidRPr="00895B3F">
        <w:rPr>
          <w:lang w:val="en-US"/>
        </w:rPr>
        <w:t>IIS</w:t>
      </w:r>
      <w:r w:rsidR="00F528E0" w:rsidRPr="00F528E0">
        <w:t xml:space="preserve"> </w:t>
      </w:r>
      <w:r w:rsidR="00F528E0">
        <w:t xml:space="preserve">установлен впервые, то в данном списке будет только один пункт </w:t>
      </w:r>
      <w:r w:rsidR="00F528E0" w:rsidRPr="00F528E0">
        <w:t>“</w:t>
      </w:r>
      <w:r w:rsidR="00F528E0">
        <w:t>Веб-сайт по умолчанию</w:t>
      </w:r>
      <w:r w:rsidR="00F528E0" w:rsidRPr="00F528E0">
        <w:t>”</w:t>
      </w:r>
      <w:r w:rsidR="00F528E0">
        <w:t xml:space="preserve"> или </w:t>
      </w:r>
      <w:r w:rsidR="00F528E0" w:rsidRPr="00F528E0">
        <w:t>“Default Web Site”</w:t>
      </w:r>
      <w:r>
        <w:t>)</w:t>
      </w:r>
    </w:p>
    <w:p w:rsidR="002D4AC8" w:rsidRDefault="0072757E" w:rsidP="00895B3F">
      <w:pPr>
        <w:pStyle w:val="af3"/>
        <w:numPr>
          <w:ilvl w:val="0"/>
          <w:numId w:val="33"/>
        </w:numPr>
      </w:pPr>
      <w:r>
        <w:t xml:space="preserve">Создайте новый узел с именем </w:t>
      </w:r>
      <w:r w:rsidRPr="00F528E0">
        <w:t>“TANAISHopUp”</w:t>
      </w:r>
      <w:r w:rsidRPr="0072757E">
        <w:t xml:space="preserve"> </w:t>
      </w:r>
      <w:r>
        <w:t xml:space="preserve">или переименуйте </w:t>
      </w:r>
      <w:r w:rsidRPr="00F528E0">
        <w:t>“</w:t>
      </w:r>
      <w:r>
        <w:t>Веб-сайт по умолчанию</w:t>
      </w:r>
      <w:r w:rsidRPr="00F528E0">
        <w:t>”</w:t>
      </w:r>
      <w:r>
        <w:t xml:space="preserve"> в</w:t>
      </w:r>
      <w:r w:rsidR="00F528E0" w:rsidRPr="00F528E0">
        <w:t>ыбр</w:t>
      </w:r>
      <w:r>
        <w:t>ав</w:t>
      </w:r>
      <w:r w:rsidR="00F528E0">
        <w:t xml:space="preserve"> в контекстном меню пункт </w:t>
      </w:r>
      <w:r w:rsidR="00F528E0" w:rsidRPr="00F528E0">
        <w:t>“</w:t>
      </w:r>
      <w:r w:rsidR="00F528E0">
        <w:t>Переименовать</w:t>
      </w:r>
      <w:r w:rsidR="00F528E0" w:rsidRPr="00F528E0">
        <w:t>”</w:t>
      </w:r>
      <w:r w:rsidR="00F528E0">
        <w:t xml:space="preserve">, и задайте значение </w:t>
      </w:r>
      <w:r w:rsidR="00F528E0" w:rsidRPr="00F528E0">
        <w:t>“TANAISHopUp”</w:t>
      </w:r>
      <w:r w:rsidR="002D4AC8" w:rsidRPr="002D4AC8">
        <w:t>.</w:t>
      </w:r>
    </w:p>
    <w:p w:rsidR="00895B3F" w:rsidRDefault="00895B3F" w:rsidP="00895B3F">
      <w:pPr>
        <w:pStyle w:val="af3"/>
      </w:pPr>
    </w:p>
    <w:p w:rsidR="00F528E0" w:rsidRDefault="002D4AC8" w:rsidP="00895B3F">
      <w:pPr>
        <w:pStyle w:val="af3"/>
        <w:ind w:left="284"/>
        <w:jc w:val="center"/>
      </w:pPr>
      <w:r w:rsidRPr="00F528E0">
        <w:rPr>
          <w:noProof/>
          <w:lang w:eastAsia="ru-RU"/>
        </w:rPr>
        <w:drawing>
          <wp:inline distT="0" distB="0" distL="0" distR="0" wp14:anchorId="0743F36D" wp14:editId="54DE4907">
            <wp:extent cx="3599078" cy="2985410"/>
            <wp:effectExtent l="0" t="0" r="190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4006" cy="299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C8" w:rsidRDefault="002D4AC8" w:rsidP="002D4AC8">
      <w:pPr>
        <w:pStyle w:val="af3"/>
        <w:ind w:left="284"/>
      </w:pPr>
    </w:p>
    <w:p w:rsidR="00943675" w:rsidRDefault="00943675" w:rsidP="002D4AC8">
      <w:pPr>
        <w:pStyle w:val="af3"/>
        <w:ind w:left="284"/>
      </w:pPr>
    </w:p>
    <w:p w:rsidR="00943675" w:rsidRDefault="00943675" w:rsidP="002D4AC8">
      <w:pPr>
        <w:pStyle w:val="af3"/>
        <w:ind w:left="284"/>
      </w:pPr>
    </w:p>
    <w:p w:rsidR="00895B3F" w:rsidRDefault="00895B3F" w:rsidP="002D4AC8">
      <w:pPr>
        <w:pStyle w:val="af3"/>
        <w:ind w:left="284"/>
      </w:pPr>
    </w:p>
    <w:p w:rsidR="00866511" w:rsidRDefault="002D4AC8" w:rsidP="00895B3F">
      <w:pPr>
        <w:pStyle w:val="af3"/>
        <w:numPr>
          <w:ilvl w:val="0"/>
          <w:numId w:val="33"/>
        </w:numPr>
      </w:pPr>
      <w:r>
        <w:t xml:space="preserve">Далее через контекстное меню выберите пункт </w:t>
      </w:r>
      <w:r w:rsidRPr="002D4AC8">
        <w:t>“</w:t>
      </w:r>
      <w:r>
        <w:t>Дополнительные параметры</w:t>
      </w:r>
      <w:r w:rsidRPr="002D4AC8">
        <w:t>”</w:t>
      </w:r>
    </w:p>
    <w:p w:rsidR="00895B3F" w:rsidRPr="002D4AC8" w:rsidRDefault="00895B3F" w:rsidP="00895B3F">
      <w:pPr>
        <w:pStyle w:val="af3"/>
      </w:pPr>
    </w:p>
    <w:p w:rsidR="002D4AC8" w:rsidRDefault="002D4AC8" w:rsidP="00895B3F">
      <w:pPr>
        <w:pStyle w:val="af3"/>
        <w:ind w:left="284"/>
        <w:jc w:val="center"/>
      </w:pPr>
      <w:r w:rsidRPr="002D4AC8">
        <w:rPr>
          <w:noProof/>
          <w:lang w:eastAsia="ru-RU"/>
        </w:rPr>
        <w:drawing>
          <wp:inline distT="0" distB="0" distL="0" distR="0" wp14:anchorId="6EA486BA" wp14:editId="38D19112">
            <wp:extent cx="5940425" cy="312610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C8" w:rsidRPr="002D4AC8" w:rsidRDefault="002D4AC8" w:rsidP="002D4AC8">
      <w:pPr>
        <w:pStyle w:val="af3"/>
        <w:ind w:left="284"/>
      </w:pPr>
    </w:p>
    <w:p w:rsidR="002D4AC8" w:rsidRPr="00895B3F" w:rsidRDefault="002D4AC8" w:rsidP="00895B3F">
      <w:pPr>
        <w:pStyle w:val="af3"/>
        <w:numPr>
          <w:ilvl w:val="0"/>
          <w:numId w:val="33"/>
        </w:numPr>
      </w:pPr>
      <w:r w:rsidRPr="00895B3F">
        <w:t>Укажите физический путь к каталогу (по умолчанию “</w:t>
      </w:r>
      <w:r w:rsidRPr="00895B3F">
        <w:rPr>
          <w:lang w:val="en-US"/>
        </w:rPr>
        <w:t>C</w:t>
      </w:r>
      <w:r w:rsidRPr="00895B3F">
        <w:t>:\</w:t>
      </w:r>
      <w:r w:rsidRPr="00895B3F">
        <w:rPr>
          <w:lang w:val="en-US"/>
        </w:rPr>
        <w:t>inetpub</w:t>
      </w:r>
      <w:r w:rsidRPr="00895B3F">
        <w:t>\</w:t>
      </w:r>
      <w:r w:rsidRPr="00895B3F">
        <w:rPr>
          <w:lang w:val="en-US"/>
        </w:rPr>
        <w:t>wwwroot</w:t>
      </w:r>
      <w:r w:rsidRPr="00895B3F">
        <w:t xml:space="preserve">”), в который будет установлена серверная часть </w:t>
      </w:r>
      <w:r w:rsidRPr="00895B3F">
        <w:rPr>
          <w:b/>
        </w:rPr>
        <w:t>HopUp для DIRECTUM</w:t>
      </w:r>
      <w:r w:rsidRPr="00895B3F">
        <w:t xml:space="preserve"> </w:t>
      </w:r>
    </w:p>
    <w:p w:rsidR="00895B3F" w:rsidRDefault="00895B3F" w:rsidP="00895B3F">
      <w:pPr>
        <w:pStyle w:val="af3"/>
      </w:pPr>
    </w:p>
    <w:p w:rsidR="002D4AC8" w:rsidRDefault="002D4AC8" w:rsidP="002D4AC8">
      <w:pPr>
        <w:pStyle w:val="af3"/>
      </w:pPr>
      <w:r w:rsidRPr="002D4AC8">
        <w:rPr>
          <w:noProof/>
          <w:lang w:eastAsia="ru-RU"/>
        </w:rPr>
        <w:lastRenderedPageBreak/>
        <w:drawing>
          <wp:inline distT="0" distB="0" distL="0" distR="0" wp14:anchorId="5AB730FC" wp14:editId="40DF1E65">
            <wp:extent cx="5209564" cy="45624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1472" cy="456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675" w:rsidRDefault="00943675" w:rsidP="002D4AC8">
      <w:pPr>
        <w:pStyle w:val="af3"/>
      </w:pPr>
    </w:p>
    <w:p w:rsidR="002D4AC8" w:rsidRDefault="00725805" w:rsidP="00895B3F">
      <w:pPr>
        <w:pStyle w:val="af3"/>
        <w:numPr>
          <w:ilvl w:val="0"/>
          <w:numId w:val="33"/>
        </w:numPr>
      </w:pPr>
      <w:r>
        <w:t xml:space="preserve">Перейдите в узел </w:t>
      </w:r>
      <w:r w:rsidRPr="00725805">
        <w:t>“</w:t>
      </w:r>
      <w:r>
        <w:t>Пулы приложений</w:t>
      </w:r>
      <w:r w:rsidRPr="00725805">
        <w:t>”</w:t>
      </w:r>
      <w:r>
        <w:t xml:space="preserve">, </w:t>
      </w:r>
      <w:r w:rsidR="00266088">
        <w:t xml:space="preserve">установите фокус на приложении, указанном для сайта </w:t>
      </w:r>
      <w:r w:rsidR="00266088" w:rsidRPr="00266088">
        <w:t xml:space="preserve">“ </w:t>
      </w:r>
      <w:r w:rsidR="00266088" w:rsidRPr="00F528E0">
        <w:t>TANAISHopUp</w:t>
      </w:r>
      <w:r w:rsidR="00266088" w:rsidRPr="00266088">
        <w:t>” (</w:t>
      </w:r>
      <w:r w:rsidR="00266088">
        <w:t xml:space="preserve">по умолчанию </w:t>
      </w:r>
      <w:r w:rsidR="00266088" w:rsidRPr="00895B3F">
        <w:rPr>
          <w:lang w:val="en-US"/>
        </w:rPr>
        <w:t>“DefaultAppPool”</w:t>
      </w:r>
      <w:r w:rsidR="00266088" w:rsidRPr="00266088">
        <w:t xml:space="preserve">) </w:t>
      </w:r>
      <w:r>
        <w:t xml:space="preserve">и в контекстном меню выберите пункт </w:t>
      </w:r>
      <w:r w:rsidRPr="002D4AC8">
        <w:t>“</w:t>
      </w:r>
      <w:r>
        <w:t>Дополнительные параметры</w:t>
      </w:r>
      <w:r w:rsidRPr="002D4AC8">
        <w:t>”</w:t>
      </w:r>
    </w:p>
    <w:p w:rsidR="00266088" w:rsidRDefault="00266088" w:rsidP="00266088">
      <w:r w:rsidRPr="00266088">
        <w:rPr>
          <w:noProof/>
          <w:lang w:eastAsia="ru-RU"/>
        </w:rPr>
        <w:drawing>
          <wp:inline distT="0" distB="0" distL="0" distR="0" wp14:anchorId="4A9DE348" wp14:editId="26250BC9">
            <wp:extent cx="5600090" cy="3065533"/>
            <wp:effectExtent l="0" t="0" r="63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6659" cy="306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088" w:rsidRDefault="00266088" w:rsidP="00895B3F">
      <w:pPr>
        <w:pStyle w:val="af3"/>
        <w:numPr>
          <w:ilvl w:val="0"/>
          <w:numId w:val="33"/>
        </w:numPr>
      </w:pPr>
      <w:r>
        <w:t xml:space="preserve">В группе </w:t>
      </w:r>
      <w:r w:rsidRPr="00266088">
        <w:t>“</w:t>
      </w:r>
      <w:r>
        <w:t>Модель процесса</w:t>
      </w:r>
      <w:r w:rsidRPr="00266088">
        <w:t>”</w:t>
      </w:r>
      <w:r>
        <w:t xml:space="preserve"> откройте свойства </w:t>
      </w:r>
      <w:r w:rsidRPr="00266088">
        <w:t>“</w:t>
      </w:r>
      <w:r>
        <w:t>Удостоверение</w:t>
      </w:r>
      <w:r w:rsidRPr="00266088">
        <w:t>”</w:t>
      </w:r>
      <w:r>
        <w:t xml:space="preserve">, и задайте пользователя </w:t>
      </w:r>
      <w:r w:rsidR="009B6912">
        <w:rPr>
          <w:lang w:val="en-US"/>
        </w:rPr>
        <w:t>DIRECTUM</w:t>
      </w:r>
      <w:r w:rsidR="00021E85">
        <w:t xml:space="preserve"> (</w:t>
      </w:r>
      <w:r w:rsidR="00021E85" w:rsidRPr="00895B3F">
        <w:rPr>
          <w:lang w:val="en-US"/>
        </w:rPr>
        <w:t>c</w:t>
      </w:r>
      <w:r w:rsidR="00021E85" w:rsidRPr="00021E85">
        <w:t xml:space="preserve"> </w:t>
      </w:r>
      <w:r w:rsidR="00021E85" w:rsidRPr="00895B3F">
        <w:rPr>
          <w:lang w:val="en-US"/>
        </w:rPr>
        <w:t>Windows</w:t>
      </w:r>
      <w:r w:rsidR="00021E85" w:rsidRPr="00021E85">
        <w:t>-</w:t>
      </w:r>
      <w:r w:rsidR="00021E85">
        <w:t>аутентификацией)</w:t>
      </w:r>
      <w:r w:rsidR="00592310">
        <w:t>, и его пароль</w:t>
      </w:r>
      <w:r w:rsidR="00021E85">
        <w:t>.</w:t>
      </w:r>
    </w:p>
    <w:p w:rsidR="004F33A4" w:rsidRDefault="004F33A4" w:rsidP="004F33A4">
      <w:pPr>
        <w:pStyle w:val="af3"/>
      </w:pPr>
    </w:p>
    <w:p w:rsidR="00021E85" w:rsidRDefault="004142BF" w:rsidP="004142BF">
      <w:pPr>
        <w:pStyle w:val="af3"/>
        <w:ind w:left="0"/>
        <w:jc w:val="center"/>
      </w:pPr>
      <w:r w:rsidRPr="004142BF">
        <w:rPr>
          <w:noProof/>
          <w:lang w:eastAsia="ru-RU"/>
        </w:rPr>
        <w:drawing>
          <wp:inline distT="0" distB="0" distL="0" distR="0" wp14:anchorId="0036ACAB" wp14:editId="7733A6F3">
            <wp:extent cx="5391150" cy="5581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E85" w:rsidRPr="0076324B" w:rsidRDefault="00895B3F" w:rsidP="00867923">
      <w:pPr>
        <w:ind w:right="141"/>
        <w:jc w:val="both"/>
        <w:rPr>
          <w:sz w:val="20"/>
          <w:szCs w:val="20"/>
        </w:rPr>
      </w:pPr>
      <w:r w:rsidRPr="00895B3F">
        <w:rPr>
          <w:b/>
          <w:color w:val="FF0000"/>
        </w:rPr>
        <w:t>ВАЖНО!</w:t>
      </w:r>
      <w:r w:rsidR="00592310" w:rsidRPr="00895B3F">
        <w:rPr>
          <w:b/>
        </w:rPr>
        <w:t xml:space="preserve"> </w:t>
      </w:r>
      <w:r w:rsidR="0076324B">
        <w:t>У д</w:t>
      </w:r>
      <w:r w:rsidR="00592310" w:rsidRPr="00895B3F">
        <w:t>анн</w:t>
      </w:r>
      <w:r w:rsidR="0076324B">
        <w:t>ого пользователя</w:t>
      </w:r>
      <w:r w:rsidR="00592310" w:rsidRPr="00895B3F">
        <w:t xml:space="preserve"> </w:t>
      </w:r>
      <w:r w:rsidR="0076324B">
        <w:t xml:space="preserve">схема по умолчанию должна быть </w:t>
      </w:r>
      <w:r w:rsidR="0076324B" w:rsidRPr="0076324B">
        <w:rPr>
          <w:b/>
          <w:lang w:val="en-US"/>
        </w:rPr>
        <w:t>dbo</w:t>
      </w:r>
      <w:r w:rsidR="009B6912">
        <w:t xml:space="preserve"> в БД </w:t>
      </w:r>
      <w:r w:rsidR="009B6912">
        <w:rPr>
          <w:lang w:val="en-US"/>
        </w:rPr>
        <w:t>DIRECTUM</w:t>
      </w:r>
      <w:r w:rsidR="00592310" w:rsidRPr="00895B3F">
        <w:t>, к которой будет в дальнейшем производится подключение серверной части HopUp для DIRECTUM.</w:t>
      </w:r>
      <w:r w:rsidR="007C3E71" w:rsidRPr="007C3E71">
        <w:t xml:space="preserve"> </w:t>
      </w:r>
      <w:r w:rsidR="0076324B" w:rsidRPr="0076324B">
        <w:t xml:space="preserve"> </w:t>
      </w:r>
    </w:p>
    <w:p w:rsidR="00592310" w:rsidRDefault="006E1E16" w:rsidP="00592310">
      <w:r w:rsidRPr="006E1E16">
        <w:rPr>
          <w:noProof/>
          <w:lang w:eastAsia="ru-RU"/>
        </w:rPr>
        <w:lastRenderedPageBreak/>
        <w:drawing>
          <wp:inline distT="0" distB="0" distL="0" distR="0" wp14:anchorId="53B806C3" wp14:editId="1E80EA22">
            <wp:extent cx="5324475" cy="4000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E71" w:rsidRDefault="007C3E71" w:rsidP="00867923">
      <w:pPr>
        <w:jc w:val="both"/>
      </w:pPr>
      <w:r w:rsidRPr="00895B3F">
        <w:rPr>
          <w:b/>
          <w:color w:val="FF0000"/>
        </w:rPr>
        <w:t>ВАЖНО!</w:t>
      </w:r>
      <w:r>
        <w:rPr>
          <w:b/>
          <w:color w:val="FF0000"/>
        </w:rPr>
        <w:t xml:space="preserve"> </w:t>
      </w:r>
      <w:r>
        <w:t xml:space="preserve">У данного пользователя должны быть права на </w:t>
      </w:r>
      <w:r w:rsidRPr="00867923">
        <w:rPr>
          <w:b/>
        </w:rPr>
        <w:t>создание таблиц</w:t>
      </w:r>
      <w:r>
        <w:t xml:space="preserve"> </w:t>
      </w:r>
      <w:r w:rsidR="00867923">
        <w:t>(</w:t>
      </w:r>
      <w:r w:rsidR="00867923">
        <w:rPr>
          <w:lang w:val="en-US"/>
        </w:rPr>
        <w:t>create</w:t>
      </w:r>
      <w:r w:rsidR="00867923" w:rsidRPr="00867923">
        <w:t xml:space="preserve"> </w:t>
      </w:r>
      <w:r w:rsidR="00867923">
        <w:rPr>
          <w:lang w:val="en-US"/>
        </w:rPr>
        <w:t>table</w:t>
      </w:r>
      <w:r w:rsidR="00867923">
        <w:t xml:space="preserve">) </w:t>
      </w:r>
      <w:r>
        <w:t xml:space="preserve">в БД </w:t>
      </w:r>
      <w:r w:rsidR="005D30D0">
        <w:t>DIRECTUM</w:t>
      </w:r>
      <w:r>
        <w:t>.</w:t>
      </w:r>
    </w:p>
    <w:p w:rsidR="0076324B" w:rsidRDefault="0076324B" w:rsidP="00592310">
      <w:r w:rsidRPr="0076324B">
        <w:rPr>
          <w:noProof/>
          <w:lang w:eastAsia="ru-RU"/>
        </w:rPr>
        <w:drawing>
          <wp:inline distT="0" distB="0" distL="0" distR="0" wp14:anchorId="106890AC" wp14:editId="7A49A649">
            <wp:extent cx="5295900" cy="4029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2CE" w:rsidRPr="00AF62CE" w:rsidRDefault="00AF62CE" w:rsidP="00867923">
      <w:pPr>
        <w:ind w:right="991"/>
        <w:jc w:val="both"/>
      </w:pPr>
      <w:r w:rsidRPr="00895B3F">
        <w:rPr>
          <w:b/>
          <w:color w:val="FF0000"/>
        </w:rPr>
        <w:t>ВАЖНО!</w:t>
      </w:r>
      <w:r>
        <w:rPr>
          <w:b/>
          <w:color w:val="FF0000"/>
        </w:rPr>
        <w:t xml:space="preserve"> </w:t>
      </w:r>
      <w:r>
        <w:t xml:space="preserve">У данного пользователя должны быть права на </w:t>
      </w:r>
      <w:r w:rsidRPr="00867923">
        <w:rPr>
          <w:b/>
        </w:rPr>
        <w:t>выборку</w:t>
      </w:r>
      <w:r>
        <w:t xml:space="preserve"> (</w:t>
      </w:r>
      <w:r>
        <w:rPr>
          <w:lang w:val="en-US"/>
        </w:rPr>
        <w:t>select</w:t>
      </w:r>
      <w:r>
        <w:t>)</w:t>
      </w:r>
      <w:r w:rsidRPr="00AF62CE">
        <w:t xml:space="preserve"> </w:t>
      </w:r>
      <w:r>
        <w:t xml:space="preserve">из таблицы </w:t>
      </w:r>
      <w:proofErr w:type="spellStart"/>
      <w:r w:rsidRPr="00867923">
        <w:rPr>
          <w:b/>
          <w:lang w:val="en-US"/>
        </w:rPr>
        <w:t>XIni</w:t>
      </w:r>
      <w:proofErr w:type="spellEnd"/>
      <w:r w:rsidRPr="00AF62CE">
        <w:t xml:space="preserve"> </w:t>
      </w:r>
      <w:r>
        <w:t xml:space="preserve">БД </w:t>
      </w:r>
      <w:r w:rsidR="005D30D0">
        <w:t>DIRECTUM</w:t>
      </w:r>
      <w:r>
        <w:t>.</w:t>
      </w:r>
    </w:p>
    <w:p w:rsidR="007C3E71" w:rsidRDefault="00AF62CE" w:rsidP="00592310">
      <w:r w:rsidRPr="00AF62CE">
        <w:rPr>
          <w:noProof/>
          <w:lang w:eastAsia="ru-RU"/>
        </w:rPr>
        <w:lastRenderedPageBreak/>
        <w:drawing>
          <wp:inline distT="0" distB="0" distL="0" distR="0" wp14:anchorId="06E9BFD3" wp14:editId="3FAFBD01">
            <wp:extent cx="5295900" cy="3933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310" w:rsidRDefault="004F33A4" w:rsidP="00977AC9">
      <w:pPr>
        <w:pStyle w:val="af3"/>
        <w:numPr>
          <w:ilvl w:val="0"/>
          <w:numId w:val="33"/>
        </w:numPr>
      </w:pPr>
      <w:r>
        <w:t xml:space="preserve">В группе </w:t>
      </w:r>
      <w:r w:rsidRPr="00266088">
        <w:t>“</w:t>
      </w:r>
      <w:r>
        <w:t>(Общие)</w:t>
      </w:r>
      <w:r w:rsidRPr="00266088">
        <w:t>”</w:t>
      </w:r>
      <w:r>
        <w:t xml:space="preserve"> откройте свойства</w:t>
      </w:r>
      <w:r w:rsidR="001D7998">
        <w:t>,</w:t>
      </w:r>
      <w:r>
        <w:t xml:space="preserve"> укажите версию</w:t>
      </w:r>
      <w:r w:rsidR="00BA1D0A">
        <w:t xml:space="preserve"> среды </w:t>
      </w:r>
      <w:r w:rsidR="00BA1D0A" w:rsidRPr="00BA1D0A">
        <w:t>.</w:t>
      </w:r>
      <w:r w:rsidR="00BA1D0A">
        <w:rPr>
          <w:lang w:val="en-US"/>
        </w:rPr>
        <w:t>Net</w:t>
      </w:r>
      <w:r w:rsidR="00BA1D0A" w:rsidRPr="00BA1D0A">
        <w:t xml:space="preserve"> </w:t>
      </w:r>
      <w:r w:rsidR="00BA1D0A">
        <w:rPr>
          <w:lang w:val="en-US"/>
        </w:rPr>
        <w:t>Framework</w:t>
      </w:r>
      <w:r w:rsidR="00BA1D0A" w:rsidRPr="00BA1D0A">
        <w:t xml:space="preserve">: </w:t>
      </w:r>
      <w:r w:rsidR="00BA1D0A">
        <w:rPr>
          <w:lang w:val="en-US"/>
        </w:rPr>
        <w:t>v</w:t>
      </w:r>
      <w:r w:rsidR="00BA1D0A" w:rsidRPr="00BA1D0A">
        <w:t>2.0</w:t>
      </w:r>
    </w:p>
    <w:p w:rsidR="00977AC9" w:rsidRDefault="00977AC9" w:rsidP="00977AC9">
      <w:pPr>
        <w:pStyle w:val="af3"/>
      </w:pPr>
    </w:p>
    <w:p w:rsidR="00BA1D0A" w:rsidRDefault="00BA1D0A" w:rsidP="00BA1D0A">
      <w:pPr>
        <w:pStyle w:val="af3"/>
      </w:pPr>
    </w:p>
    <w:p w:rsidR="004F33A4" w:rsidRDefault="004F33A4" w:rsidP="004F33A4">
      <w:pPr>
        <w:pStyle w:val="af3"/>
        <w:ind w:hanging="720"/>
      </w:pPr>
      <w:r w:rsidRPr="004F33A4">
        <w:rPr>
          <w:noProof/>
          <w:lang w:eastAsia="ru-RU"/>
        </w:rPr>
        <w:drawing>
          <wp:inline distT="0" distB="0" distL="0" distR="0" wp14:anchorId="1CC42913" wp14:editId="2C687BCB">
            <wp:extent cx="5940425" cy="232219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D0A" w:rsidRDefault="00BA1D0A" w:rsidP="004F33A4">
      <w:pPr>
        <w:pStyle w:val="af3"/>
        <w:ind w:hanging="720"/>
      </w:pPr>
    </w:p>
    <w:p w:rsidR="00BA1D0A" w:rsidRDefault="00BA1D0A" w:rsidP="00977AC9">
      <w:pPr>
        <w:pStyle w:val="af3"/>
        <w:numPr>
          <w:ilvl w:val="0"/>
          <w:numId w:val="33"/>
        </w:numPr>
      </w:pPr>
      <w:r>
        <w:t xml:space="preserve">После завершения настроек, перезапустите </w:t>
      </w:r>
      <w:r>
        <w:rPr>
          <w:lang w:val="en-US"/>
        </w:rPr>
        <w:t>IIS</w:t>
      </w:r>
      <w:r w:rsidRPr="00BA1D0A">
        <w:t xml:space="preserve">: </w:t>
      </w:r>
    </w:p>
    <w:p w:rsidR="00977AC9" w:rsidRDefault="00977AC9" w:rsidP="00977AC9">
      <w:pPr>
        <w:pStyle w:val="af3"/>
      </w:pPr>
    </w:p>
    <w:p w:rsidR="00BA1D0A" w:rsidRDefault="00BA1D0A" w:rsidP="006548F8">
      <w:pPr>
        <w:pStyle w:val="af3"/>
        <w:jc w:val="center"/>
      </w:pPr>
      <w:r w:rsidRPr="00BA1D0A">
        <w:rPr>
          <w:noProof/>
          <w:lang w:eastAsia="ru-RU"/>
        </w:rPr>
        <w:lastRenderedPageBreak/>
        <w:drawing>
          <wp:inline distT="0" distB="0" distL="0" distR="0" wp14:anchorId="3F61F5EF" wp14:editId="2C24ADD6">
            <wp:extent cx="1400175" cy="23907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0380" cy="23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D0A" w:rsidRDefault="00BA1D0A" w:rsidP="00BA1D0A"/>
    <w:p w:rsidR="00BA1D0A" w:rsidRPr="00977AC9" w:rsidRDefault="0009561B" w:rsidP="00977AC9">
      <w:pPr>
        <w:pStyle w:val="2"/>
      </w:pPr>
      <w:bookmarkStart w:id="61" w:name="_Toc405483639"/>
      <w:r w:rsidRPr="00977AC9">
        <w:t>Установка серверной части мобильного приложения (веб-сервис)</w:t>
      </w:r>
      <w:bookmarkEnd w:id="61"/>
    </w:p>
    <w:p w:rsidR="001A1DA5" w:rsidRPr="001A1DA5" w:rsidRDefault="001A1DA5" w:rsidP="00943675">
      <w:r>
        <w:t>Чтобы</w:t>
      </w:r>
      <w:r w:rsidRPr="001A1DA5">
        <w:t xml:space="preserve"> </w:t>
      </w:r>
      <w:r>
        <w:t>установить</w:t>
      </w:r>
      <w:r w:rsidRPr="001A1DA5">
        <w:t xml:space="preserve"> </w:t>
      </w:r>
      <w:r>
        <w:t xml:space="preserve">серверную часть </w:t>
      </w:r>
      <w:r w:rsidRPr="00262EEC">
        <w:rPr>
          <w:b/>
        </w:rPr>
        <w:t>HopUp для DIRECTUM</w:t>
      </w:r>
      <w:r w:rsidRPr="001A1DA5">
        <w:t xml:space="preserve">, </w:t>
      </w:r>
      <w:r>
        <w:t>сделайте</w:t>
      </w:r>
      <w:r w:rsidRPr="001A1DA5">
        <w:t xml:space="preserve"> </w:t>
      </w:r>
      <w:r>
        <w:t>следующее</w:t>
      </w:r>
      <w:r w:rsidRPr="001A1DA5">
        <w:t xml:space="preserve">: </w:t>
      </w:r>
    </w:p>
    <w:p w:rsidR="00943675" w:rsidRDefault="001A1DA5" w:rsidP="00943675">
      <w:pPr>
        <w:pStyle w:val="af3"/>
        <w:numPr>
          <w:ilvl w:val="0"/>
          <w:numId w:val="35"/>
        </w:numPr>
      </w:pPr>
      <w:r>
        <w:t xml:space="preserve">Запустите пакет установки </w:t>
      </w:r>
      <w:r w:rsidRPr="001A1DA5">
        <w:t>TanaisHopUp_Server.msi</w:t>
      </w:r>
      <w:r>
        <w:t>;</w:t>
      </w:r>
    </w:p>
    <w:p w:rsidR="001A1DA5" w:rsidRDefault="00935C28" w:rsidP="00943675">
      <w:pPr>
        <w:pStyle w:val="af3"/>
        <w:numPr>
          <w:ilvl w:val="0"/>
          <w:numId w:val="35"/>
        </w:numPr>
      </w:pPr>
      <w:r>
        <w:t xml:space="preserve">Нажмите </w:t>
      </w:r>
      <w:r w:rsidR="00943675">
        <w:t>«</w:t>
      </w:r>
      <w:r>
        <w:t>Далее</w:t>
      </w:r>
      <w:r w:rsidR="00943675">
        <w:t>».</w:t>
      </w:r>
    </w:p>
    <w:p w:rsidR="00943675" w:rsidRDefault="00943675" w:rsidP="00943675">
      <w:pPr>
        <w:pStyle w:val="af3"/>
      </w:pPr>
    </w:p>
    <w:p w:rsidR="00935C28" w:rsidRDefault="00935C28" w:rsidP="006548F8">
      <w:pPr>
        <w:pStyle w:val="af3"/>
        <w:jc w:val="center"/>
      </w:pPr>
      <w:r w:rsidRPr="00935C28">
        <w:rPr>
          <w:noProof/>
          <w:lang w:eastAsia="ru-RU"/>
        </w:rPr>
        <w:drawing>
          <wp:inline distT="0" distB="0" distL="0" distR="0" wp14:anchorId="162DC6AF" wp14:editId="752BD62D">
            <wp:extent cx="4887007" cy="4001058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675" w:rsidRDefault="00943675" w:rsidP="00935C28">
      <w:pPr>
        <w:pStyle w:val="af3"/>
      </w:pPr>
    </w:p>
    <w:p w:rsidR="00943675" w:rsidRDefault="00943675" w:rsidP="00935C28">
      <w:pPr>
        <w:pStyle w:val="af3"/>
      </w:pPr>
    </w:p>
    <w:p w:rsidR="00935C28" w:rsidRPr="00935C28" w:rsidRDefault="00935C28" w:rsidP="00867923">
      <w:pPr>
        <w:pStyle w:val="af3"/>
        <w:numPr>
          <w:ilvl w:val="0"/>
          <w:numId w:val="35"/>
        </w:numPr>
        <w:jc w:val="both"/>
      </w:pPr>
      <w:r>
        <w:t>Выберите веб-узел и пул приложений, для котор</w:t>
      </w:r>
      <w:r w:rsidR="001D7998">
        <w:t>ого</w:t>
      </w:r>
      <w:r>
        <w:t xml:space="preserve"> производилась настройка (см. </w:t>
      </w:r>
      <w:r w:rsidRPr="00935C28">
        <w:t xml:space="preserve">“Подготовка к установке серверной части” </w:t>
      </w:r>
      <w:r>
        <w:t xml:space="preserve">данной инструкции). В поле </w:t>
      </w:r>
      <w:r w:rsidRPr="00935C28">
        <w:t>“</w:t>
      </w:r>
      <w:r>
        <w:t>Виртуальный каталог</w:t>
      </w:r>
      <w:r w:rsidRPr="00935C28">
        <w:t>”</w:t>
      </w:r>
      <w:r>
        <w:t xml:space="preserve"> ничего указывать не надо. Нажмите </w:t>
      </w:r>
      <w:r w:rsidRPr="00935C28">
        <w:t>“</w:t>
      </w:r>
      <w:r>
        <w:t>Далее</w:t>
      </w:r>
      <w:r w:rsidRPr="00935C28">
        <w:t>”</w:t>
      </w:r>
      <w:r w:rsidR="00943675">
        <w:t>.</w:t>
      </w:r>
    </w:p>
    <w:p w:rsidR="00935C28" w:rsidRDefault="00935C28" w:rsidP="00935C28">
      <w:pPr>
        <w:pStyle w:val="af3"/>
      </w:pPr>
    </w:p>
    <w:p w:rsidR="00935C28" w:rsidRDefault="00935C28" w:rsidP="006548F8">
      <w:pPr>
        <w:pStyle w:val="af3"/>
        <w:jc w:val="center"/>
      </w:pPr>
      <w:r w:rsidRPr="00935C28">
        <w:rPr>
          <w:noProof/>
          <w:lang w:eastAsia="ru-RU"/>
        </w:rPr>
        <w:lastRenderedPageBreak/>
        <w:drawing>
          <wp:inline distT="0" distB="0" distL="0" distR="0" wp14:anchorId="2DC47BCD" wp14:editId="65CE4043">
            <wp:extent cx="4887007" cy="4001058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675" w:rsidRDefault="00943675" w:rsidP="00935C28">
      <w:pPr>
        <w:pStyle w:val="af3"/>
      </w:pPr>
    </w:p>
    <w:p w:rsidR="00943675" w:rsidRDefault="00935C28" w:rsidP="00943675">
      <w:pPr>
        <w:pStyle w:val="af3"/>
        <w:numPr>
          <w:ilvl w:val="0"/>
          <w:numId w:val="35"/>
        </w:numPr>
      </w:pPr>
      <w:r>
        <w:t xml:space="preserve">Нажмите </w:t>
      </w:r>
      <w:r>
        <w:rPr>
          <w:lang w:val="en-US"/>
        </w:rPr>
        <w:t>“</w:t>
      </w:r>
      <w:r>
        <w:t>Далее</w:t>
      </w:r>
      <w:r>
        <w:rPr>
          <w:lang w:val="en-US"/>
        </w:rPr>
        <w:t>”</w:t>
      </w:r>
      <w:r w:rsidR="00943675">
        <w:t>.</w:t>
      </w:r>
    </w:p>
    <w:p w:rsidR="00935C28" w:rsidRDefault="00935C28" w:rsidP="006548F8">
      <w:pPr>
        <w:pStyle w:val="af3"/>
        <w:jc w:val="center"/>
      </w:pPr>
      <w:r w:rsidRPr="00935C28">
        <w:rPr>
          <w:noProof/>
          <w:lang w:eastAsia="ru-RU"/>
        </w:rPr>
        <w:drawing>
          <wp:inline distT="0" distB="0" distL="0" distR="0" wp14:anchorId="34842D8C" wp14:editId="4DD41A37">
            <wp:extent cx="4887007" cy="4001058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28" w:rsidRDefault="00935C28" w:rsidP="00943675">
      <w:pPr>
        <w:pStyle w:val="af3"/>
        <w:numPr>
          <w:ilvl w:val="0"/>
          <w:numId w:val="35"/>
        </w:numPr>
      </w:pPr>
      <w:r>
        <w:t>При успешной установке будет выведено следующее окно.</w:t>
      </w:r>
    </w:p>
    <w:p w:rsidR="00935C28" w:rsidRDefault="00935C28" w:rsidP="006548F8">
      <w:pPr>
        <w:pStyle w:val="af3"/>
        <w:jc w:val="center"/>
      </w:pPr>
      <w:r w:rsidRPr="00935C28">
        <w:rPr>
          <w:noProof/>
          <w:lang w:eastAsia="ru-RU"/>
        </w:rPr>
        <w:lastRenderedPageBreak/>
        <w:drawing>
          <wp:inline distT="0" distB="0" distL="0" distR="0" wp14:anchorId="5CFE9F53" wp14:editId="2F3309D9">
            <wp:extent cx="4887007" cy="4001058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675" w:rsidRDefault="00943675" w:rsidP="00935C28">
      <w:pPr>
        <w:pStyle w:val="af3"/>
      </w:pPr>
    </w:p>
    <w:p w:rsidR="00935C28" w:rsidRDefault="00BD7ADF" w:rsidP="00943675">
      <w:pPr>
        <w:pStyle w:val="af3"/>
        <w:numPr>
          <w:ilvl w:val="0"/>
          <w:numId w:val="35"/>
        </w:numPr>
      </w:pPr>
      <w:r>
        <w:t xml:space="preserve">В случае успешной установки серверной части, в интернет браузере будет список веб-методов. </w:t>
      </w:r>
      <w:r w:rsidR="001D7998">
        <w:t xml:space="preserve"> </w:t>
      </w:r>
      <w:r>
        <w:t xml:space="preserve">Для </w:t>
      </w:r>
      <w:r w:rsidR="001D7998">
        <w:t xml:space="preserve">проверки </w:t>
      </w:r>
      <w:r>
        <w:t>этого наберите в адресной строке</w:t>
      </w:r>
      <w:r w:rsidR="001D7998">
        <w:t xml:space="preserve"> браузера</w:t>
      </w:r>
      <w:r>
        <w:t xml:space="preserve"> </w:t>
      </w:r>
      <w:r w:rsidR="001D7998">
        <w:t xml:space="preserve">  «</w:t>
      </w:r>
      <w:r>
        <w:rPr>
          <w:lang w:val="en-US"/>
        </w:rPr>
        <w:t>localhost</w:t>
      </w:r>
      <w:r w:rsidR="001D7998">
        <w:t>»</w:t>
      </w:r>
      <w:r w:rsidRPr="00BD7ADF">
        <w:t xml:space="preserve"> </w:t>
      </w:r>
    </w:p>
    <w:p w:rsidR="00BD7ADF" w:rsidRPr="001A1DA5" w:rsidRDefault="0072757E" w:rsidP="006548F8">
      <w:pPr>
        <w:pStyle w:val="af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939790" cy="223139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DA5" w:rsidRDefault="006548F8" w:rsidP="0086792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</w:rPr>
      </w:pPr>
      <w:r w:rsidRPr="006548F8">
        <w:rPr>
          <w:rFonts w:cs="Times New Roman"/>
          <w:b/>
          <w:bCs/>
          <w:color w:val="FF0000"/>
        </w:rPr>
        <w:t>ВАЖНО!</w:t>
      </w:r>
      <w:r>
        <w:rPr>
          <w:rFonts w:cs="Times New Roman"/>
          <w:b/>
          <w:bCs/>
          <w:color w:val="FF0000"/>
        </w:rPr>
        <w:t xml:space="preserve"> </w:t>
      </w:r>
      <w:r w:rsidR="00280DBB" w:rsidRPr="006548F8">
        <w:rPr>
          <w:rFonts w:cs="Times New Roman"/>
          <w:color w:val="000000"/>
        </w:rPr>
        <w:t xml:space="preserve">Непосредственно для серверной части </w:t>
      </w:r>
      <w:r w:rsidR="00280DBB" w:rsidRPr="006548F8">
        <w:rPr>
          <w:b/>
        </w:rPr>
        <w:t>HopUp для DIRECTUM</w:t>
      </w:r>
      <w:r w:rsidR="00280DBB" w:rsidRPr="006548F8">
        <w:rPr>
          <w:rFonts w:cs="Times New Roman"/>
          <w:color w:val="000000"/>
        </w:rPr>
        <w:t xml:space="preserve"> не требуется установка СКЗИ Крипто Про. При использовании данного продукта для подписания электронной подписью в системе </w:t>
      </w:r>
      <w:r w:rsidR="009B6912">
        <w:rPr>
          <w:lang w:val="en-US"/>
        </w:rPr>
        <w:t>DIRECTUM</w:t>
      </w:r>
      <w:r w:rsidR="00280DBB" w:rsidRPr="006548F8">
        <w:rPr>
          <w:rFonts w:cs="Times New Roman"/>
          <w:color w:val="000000"/>
        </w:rPr>
        <w:t xml:space="preserve">, СКЗИ устанавливается непосредственно на компьютеры с серверной частью </w:t>
      </w:r>
      <w:r w:rsidR="009B6912">
        <w:rPr>
          <w:rFonts w:cs="Times New Roman"/>
          <w:color w:val="000000"/>
        </w:rPr>
        <w:t xml:space="preserve">системы </w:t>
      </w:r>
      <w:r w:rsidR="009B6912">
        <w:rPr>
          <w:lang w:val="en-US"/>
        </w:rPr>
        <w:t>DIRECTUM</w:t>
      </w:r>
      <w:r w:rsidR="00280DBB" w:rsidRPr="006548F8">
        <w:rPr>
          <w:rFonts w:cs="Times New Roman"/>
          <w:color w:val="000000"/>
        </w:rPr>
        <w:t xml:space="preserve">, а так же на компьютеры с клиентской частью </w:t>
      </w:r>
      <w:r w:rsidR="009B6912">
        <w:t xml:space="preserve">системы </w:t>
      </w:r>
      <w:r w:rsidR="009B6912">
        <w:rPr>
          <w:lang w:val="en-US"/>
        </w:rPr>
        <w:t>DIRECTUM</w:t>
      </w:r>
      <w:r w:rsidR="00280DBB" w:rsidRPr="006548F8">
        <w:rPr>
          <w:rFonts w:cs="Times New Roman"/>
          <w:color w:val="000000"/>
        </w:rPr>
        <w:t xml:space="preserve">. Инструкция по использованию КриптоПро CSP в DIRECTUM находится в папке “Дополнительные технические материалы” комплекта документации </w:t>
      </w:r>
      <w:r w:rsidR="009B6912">
        <w:rPr>
          <w:lang w:val="en-US"/>
        </w:rPr>
        <w:t>DIRECTUM</w:t>
      </w:r>
      <w:r w:rsidR="00280DBB" w:rsidRPr="006548F8">
        <w:rPr>
          <w:rFonts w:cs="Times New Roman"/>
          <w:color w:val="000000"/>
        </w:rPr>
        <w:t>.</w:t>
      </w:r>
    </w:p>
    <w:p w:rsidR="00D1031F" w:rsidRPr="00D1031F" w:rsidRDefault="00D1031F" w:rsidP="00867923">
      <w:pPr>
        <w:jc w:val="both"/>
      </w:pPr>
      <w:r w:rsidRPr="006548F8">
        <w:rPr>
          <w:rFonts w:cs="Times New Roman"/>
          <w:b/>
          <w:bCs/>
          <w:color w:val="FF0000"/>
        </w:rPr>
        <w:t>ВАЖНО!</w:t>
      </w:r>
      <w:r>
        <w:rPr>
          <w:rFonts w:cs="Times New Roman"/>
          <w:b/>
          <w:bCs/>
          <w:color w:val="FF0000"/>
        </w:rPr>
        <w:t xml:space="preserve"> </w:t>
      </w:r>
      <w:r>
        <w:t xml:space="preserve">Для корректной работы механизма отправки </w:t>
      </w:r>
      <w:r>
        <w:rPr>
          <w:lang w:val="en-US"/>
        </w:rPr>
        <w:t>Push</w:t>
      </w:r>
      <w:r w:rsidRPr="00D1031F">
        <w:t xml:space="preserve"> </w:t>
      </w:r>
      <w:r>
        <w:t xml:space="preserve">уведомлений на устройства </w:t>
      </w:r>
      <w:r>
        <w:rPr>
          <w:lang w:val="en-US"/>
        </w:rPr>
        <w:t>iOS</w:t>
      </w:r>
      <w:r>
        <w:t>, необходимо открыть порт «2222», на исходящее соединение.</w:t>
      </w:r>
    </w:p>
    <w:p w:rsidR="00D1031F" w:rsidRPr="006548F8" w:rsidRDefault="00D1031F" w:rsidP="006548F8">
      <w:pPr>
        <w:autoSpaceDE w:val="0"/>
        <w:autoSpaceDN w:val="0"/>
        <w:adjustRightInd w:val="0"/>
        <w:spacing w:after="0" w:line="240" w:lineRule="auto"/>
      </w:pPr>
    </w:p>
    <w:p w:rsidR="00F44E62" w:rsidRPr="006548F8" w:rsidRDefault="00F44E62" w:rsidP="006548F8">
      <w:pPr>
        <w:pStyle w:val="2"/>
      </w:pPr>
      <w:bookmarkStart w:id="62" w:name="_Toc405483640"/>
      <w:r w:rsidRPr="006548F8">
        <w:lastRenderedPageBreak/>
        <w:t>Установка утилиты активации серверной части</w:t>
      </w:r>
      <w:r w:rsidR="006548F8">
        <w:t xml:space="preserve"> мобильного приложения</w:t>
      </w:r>
      <w:r w:rsidRPr="006548F8">
        <w:t xml:space="preserve"> и утилиты просмотра зарегистрированных сессий</w:t>
      </w:r>
      <w:r w:rsidR="006548F8">
        <w:t>.</w:t>
      </w:r>
      <w:bookmarkEnd w:id="62"/>
    </w:p>
    <w:p w:rsidR="00413288" w:rsidRPr="00413288" w:rsidRDefault="00413288" w:rsidP="00867923">
      <w:pPr>
        <w:jc w:val="both"/>
      </w:pPr>
      <w:r>
        <w:t xml:space="preserve">Утилиты активации и просмотра сессий должны устанавливаться непосредственно на том же сервере, что серверная часть </w:t>
      </w:r>
      <w:r w:rsidRPr="00262EEC">
        <w:rPr>
          <w:b/>
        </w:rPr>
        <w:t>HopUp для DIRECTUM</w:t>
      </w:r>
      <w:r>
        <w:rPr>
          <w:b/>
        </w:rPr>
        <w:t>.</w:t>
      </w:r>
    </w:p>
    <w:p w:rsidR="00F44E62" w:rsidRPr="001A1DA5" w:rsidRDefault="00F44E62" w:rsidP="006548F8">
      <w:r>
        <w:t>Чтобы</w:t>
      </w:r>
      <w:r w:rsidRPr="001A1DA5">
        <w:t xml:space="preserve"> </w:t>
      </w:r>
      <w:r>
        <w:t>установить</w:t>
      </w:r>
      <w:r w:rsidRPr="001A1DA5">
        <w:t xml:space="preserve"> </w:t>
      </w:r>
      <w:r w:rsidR="00B87E56">
        <w:t>утилиты серверной</w:t>
      </w:r>
      <w:r>
        <w:t xml:space="preserve"> част</w:t>
      </w:r>
      <w:r w:rsidR="00B87E56">
        <w:t>и</w:t>
      </w:r>
      <w:r>
        <w:t xml:space="preserve"> </w:t>
      </w:r>
      <w:r w:rsidRPr="00262EEC">
        <w:rPr>
          <w:b/>
        </w:rPr>
        <w:t>HopUp для DIRECTUM</w:t>
      </w:r>
      <w:r w:rsidRPr="001A1DA5">
        <w:t xml:space="preserve">, </w:t>
      </w:r>
      <w:r>
        <w:t>сделайте</w:t>
      </w:r>
      <w:r w:rsidRPr="001A1DA5">
        <w:t xml:space="preserve"> </w:t>
      </w:r>
      <w:r>
        <w:t>следующее</w:t>
      </w:r>
      <w:r w:rsidRPr="001A1DA5">
        <w:t xml:space="preserve">: </w:t>
      </w:r>
    </w:p>
    <w:p w:rsidR="00F44E62" w:rsidRDefault="00F44E62" w:rsidP="006548F8">
      <w:pPr>
        <w:pStyle w:val="af3"/>
        <w:numPr>
          <w:ilvl w:val="0"/>
          <w:numId w:val="36"/>
        </w:numPr>
      </w:pPr>
      <w:r>
        <w:t xml:space="preserve">Запустите пакет установки </w:t>
      </w:r>
      <w:r w:rsidR="00B87E56" w:rsidRPr="00B87E56">
        <w:t>TanaisHopUp_Utilities.msi</w:t>
      </w:r>
      <w:r>
        <w:t>;</w:t>
      </w:r>
    </w:p>
    <w:p w:rsidR="00515875" w:rsidRPr="00515875" w:rsidRDefault="00515875" w:rsidP="006548F8">
      <w:pPr>
        <w:jc w:val="center"/>
      </w:pPr>
      <w:r w:rsidRPr="00515875">
        <w:rPr>
          <w:noProof/>
          <w:lang w:eastAsia="ru-RU"/>
        </w:rPr>
        <w:drawing>
          <wp:inline distT="0" distB="0" distL="0" distR="0" wp14:anchorId="3727C40C" wp14:editId="0B98C692">
            <wp:extent cx="4887007" cy="4001058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8F8" w:rsidRDefault="00515875" w:rsidP="006548F8">
      <w:pPr>
        <w:pStyle w:val="af3"/>
        <w:numPr>
          <w:ilvl w:val="0"/>
          <w:numId w:val="36"/>
        </w:numPr>
      </w:pPr>
      <w:r>
        <w:t xml:space="preserve">Нажмите </w:t>
      </w:r>
      <w:r w:rsidRPr="006548F8">
        <w:rPr>
          <w:lang w:val="en-US"/>
        </w:rPr>
        <w:t>“</w:t>
      </w:r>
      <w:r>
        <w:t>Далее</w:t>
      </w:r>
      <w:r w:rsidRPr="006548F8">
        <w:rPr>
          <w:lang w:val="en-US"/>
        </w:rPr>
        <w:t>”</w:t>
      </w:r>
    </w:p>
    <w:p w:rsidR="006548F8" w:rsidRDefault="006548F8" w:rsidP="006548F8">
      <w:pPr>
        <w:pStyle w:val="af3"/>
      </w:pPr>
    </w:p>
    <w:p w:rsidR="00515875" w:rsidRDefault="00515875" w:rsidP="006548F8">
      <w:pPr>
        <w:pStyle w:val="af3"/>
        <w:numPr>
          <w:ilvl w:val="0"/>
          <w:numId w:val="36"/>
        </w:numPr>
      </w:pPr>
      <w:r>
        <w:t>Выберите вариант установки</w:t>
      </w:r>
    </w:p>
    <w:p w:rsidR="00515875" w:rsidRDefault="00515875" w:rsidP="00515875">
      <w:pPr>
        <w:pStyle w:val="af3"/>
      </w:pPr>
      <w:r w:rsidRPr="00515875">
        <w:rPr>
          <w:noProof/>
          <w:lang w:eastAsia="ru-RU"/>
        </w:rPr>
        <w:lastRenderedPageBreak/>
        <w:drawing>
          <wp:inline distT="0" distB="0" distL="0" distR="0" wp14:anchorId="7F068A14" wp14:editId="38EC2690">
            <wp:extent cx="4887007" cy="4001058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8F8" w:rsidRDefault="006548F8" w:rsidP="00515875">
      <w:pPr>
        <w:pStyle w:val="af3"/>
      </w:pPr>
    </w:p>
    <w:p w:rsidR="00515875" w:rsidRPr="00515875" w:rsidRDefault="00515875" w:rsidP="006548F8">
      <w:pPr>
        <w:pStyle w:val="af3"/>
        <w:numPr>
          <w:ilvl w:val="0"/>
          <w:numId w:val="36"/>
        </w:numPr>
      </w:pPr>
      <w:r>
        <w:t xml:space="preserve">Нажмите </w:t>
      </w:r>
      <w:r w:rsidRPr="006548F8">
        <w:rPr>
          <w:lang w:val="en-US"/>
        </w:rPr>
        <w:t>“</w:t>
      </w:r>
      <w:r>
        <w:t>Далее</w:t>
      </w:r>
      <w:r w:rsidRPr="006548F8">
        <w:rPr>
          <w:lang w:val="en-US"/>
        </w:rPr>
        <w:t>”</w:t>
      </w:r>
    </w:p>
    <w:p w:rsidR="00515875" w:rsidRPr="00515875" w:rsidRDefault="00515875" w:rsidP="00235B9D">
      <w:pPr>
        <w:pStyle w:val="af3"/>
        <w:ind w:firstLine="131"/>
      </w:pPr>
      <w:r w:rsidRPr="00515875">
        <w:rPr>
          <w:noProof/>
          <w:lang w:eastAsia="ru-RU"/>
        </w:rPr>
        <w:drawing>
          <wp:inline distT="0" distB="0" distL="0" distR="0" wp14:anchorId="5690418C" wp14:editId="772F6C86">
            <wp:extent cx="4887007" cy="4001058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8F8" w:rsidRDefault="00515875" w:rsidP="006548F8">
      <w:pPr>
        <w:pStyle w:val="af3"/>
        <w:numPr>
          <w:ilvl w:val="0"/>
          <w:numId w:val="36"/>
        </w:numPr>
      </w:pPr>
      <w:r>
        <w:t xml:space="preserve">Нажмите </w:t>
      </w:r>
      <w:r>
        <w:rPr>
          <w:lang w:val="en-US"/>
        </w:rPr>
        <w:t>“</w:t>
      </w:r>
      <w:r>
        <w:t>Далее</w:t>
      </w:r>
      <w:r>
        <w:rPr>
          <w:lang w:val="en-US"/>
        </w:rPr>
        <w:t>”</w:t>
      </w:r>
    </w:p>
    <w:p w:rsidR="00515875" w:rsidRDefault="00515875" w:rsidP="006548F8">
      <w:pPr>
        <w:pStyle w:val="af3"/>
        <w:numPr>
          <w:ilvl w:val="0"/>
          <w:numId w:val="36"/>
        </w:numPr>
      </w:pPr>
      <w:r>
        <w:t>В случае успешно</w:t>
      </w:r>
      <w:r w:rsidR="006548F8">
        <w:t xml:space="preserve">го завершения </w:t>
      </w:r>
      <w:r>
        <w:t>установки будет выведено следующее окно.</w:t>
      </w:r>
    </w:p>
    <w:p w:rsidR="00515875" w:rsidRPr="00B87E56" w:rsidRDefault="00515875" w:rsidP="00235B9D">
      <w:pPr>
        <w:pStyle w:val="af3"/>
        <w:ind w:left="567" w:hanging="567"/>
        <w:jc w:val="center"/>
      </w:pPr>
      <w:r w:rsidRPr="00515875">
        <w:rPr>
          <w:noProof/>
          <w:lang w:eastAsia="ru-RU"/>
        </w:rPr>
        <w:lastRenderedPageBreak/>
        <w:drawing>
          <wp:inline distT="0" distB="0" distL="0" distR="0" wp14:anchorId="71635A9F" wp14:editId="0B986F0A">
            <wp:extent cx="4887007" cy="4001058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D0A" w:rsidRDefault="00BA1D0A" w:rsidP="001A1DA5">
      <w:pPr>
        <w:pStyle w:val="af3"/>
        <w:ind w:hanging="720"/>
      </w:pPr>
    </w:p>
    <w:p w:rsidR="006C3B2E" w:rsidRPr="006548F8" w:rsidRDefault="006C3B2E" w:rsidP="006548F8">
      <w:pPr>
        <w:pStyle w:val="2"/>
      </w:pPr>
      <w:bookmarkStart w:id="63" w:name="_Toc405483641"/>
      <w:r w:rsidRPr="006548F8">
        <w:t>Активация серверной части</w:t>
      </w:r>
      <w:bookmarkEnd w:id="63"/>
    </w:p>
    <w:p w:rsidR="006C3B2E" w:rsidRPr="001A1DA5" w:rsidRDefault="006C3B2E" w:rsidP="006548F8">
      <w:r>
        <w:t xml:space="preserve">Для активации серверной части </w:t>
      </w:r>
      <w:r w:rsidRPr="00262EEC">
        <w:rPr>
          <w:b/>
        </w:rPr>
        <w:t>HopUp для DIRECTUM</w:t>
      </w:r>
      <w:r w:rsidRPr="001A1DA5">
        <w:t xml:space="preserve">, </w:t>
      </w:r>
      <w:r>
        <w:t>сделайте</w:t>
      </w:r>
      <w:r w:rsidRPr="001A1DA5">
        <w:t xml:space="preserve"> </w:t>
      </w:r>
      <w:r>
        <w:t>следующее</w:t>
      </w:r>
      <w:r w:rsidRPr="001A1DA5">
        <w:t xml:space="preserve">: </w:t>
      </w:r>
    </w:p>
    <w:p w:rsidR="006548F8" w:rsidRDefault="006C3B2E" w:rsidP="006548F8">
      <w:pPr>
        <w:pStyle w:val="af3"/>
        <w:numPr>
          <w:ilvl w:val="0"/>
          <w:numId w:val="37"/>
        </w:numPr>
      </w:pPr>
      <w:r>
        <w:t xml:space="preserve">Запустите </w:t>
      </w:r>
      <w:r w:rsidR="00E72644" w:rsidRPr="00E72644">
        <w:t>Пуск/Все программы/</w:t>
      </w:r>
      <w:r w:rsidR="00E72644" w:rsidRPr="006548F8">
        <w:rPr>
          <w:lang w:val="en-US"/>
        </w:rPr>
        <w:t>Tanais</w:t>
      </w:r>
      <w:r w:rsidR="00E72644" w:rsidRPr="00E72644">
        <w:t xml:space="preserve"> </w:t>
      </w:r>
      <w:r w:rsidR="00E72644" w:rsidRPr="006548F8">
        <w:rPr>
          <w:lang w:val="en-US"/>
        </w:rPr>
        <w:t>HopUp</w:t>
      </w:r>
      <w:r w:rsidR="00E72644" w:rsidRPr="00E72644">
        <w:t>/Активация серверной части</w:t>
      </w:r>
      <w:r>
        <w:t>;</w:t>
      </w:r>
    </w:p>
    <w:p w:rsidR="006548F8" w:rsidRDefault="00235B9D" w:rsidP="006548F8">
      <w:pPr>
        <w:pStyle w:val="af3"/>
      </w:pPr>
      <w:r w:rsidRPr="003C1BC4">
        <w:rPr>
          <w:rFonts w:cs="Times New Roman"/>
          <w:b/>
          <w:bCs/>
          <w:color w:val="FF0000"/>
        </w:rPr>
        <w:t>ВАЖНО!</w:t>
      </w:r>
      <w:r w:rsidRPr="00235B9D">
        <w:rPr>
          <w:rFonts w:cs="Times New Roman"/>
          <w:b/>
          <w:bCs/>
          <w:color w:val="FF0000"/>
        </w:rPr>
        <w:t xml:space="preserve"> </w:t>
      </w:r>
      <w:r w:rsidRPr="00235B9D">
        <w:t>Запуск</w:t>
      </w:r>
      <w:r>
        <w:t xml:space="preserve"> необходимо выполнять от имени администратора.</w:t>
      </w:r>
    </w:p>
    <w:p w:rsidR="00235B9D" w:rsidRPr="00235B9D" w:rsidRDefault="00235B9D" w:rsidP="00235B9D">
      <w:pPr>
        <w:pStyle w:val="af3"/>
        <w:jc w:val="center"/>
      </w:pPr>
      <w:r w:rsidRPr="00235B9D">
        <w:rPr>
          <w:noProof/>
          <w:lang w:eastAsia="ru-RU"/>
        </w:rPr>
        <w:drawing>
          <wp:inline distT="0" distB="0" distL="0" distR="0" wp14:anchorId="1A144F42" wp14:editId="16F773F0">
            <wp:extent cx="2753109" cy="2638793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8F8" w:rsidRDefault="00E72644" w:rsidP="00867923">
      <w:pPr>
        <w:pStyle w:val="af3"/>
        <w:numPr>
          <w:ilvl w:val="0"/>
          <w:numId w:val="37"/>
        </w:numPr>
        <w:jc w:val="both"/>
      </w:pPr>
      <w:r w:rsidRPr="000C5692">
        <w:t xml:space="preserve">Заполните поля для подключения к базе данных </w:t>
      </w:r>
      <w:r w:rsidR="009B6912">
        <w:rPr>
          <w:lang w:val="en-US"/>
        </w:rPr>
        <w:t>DIRECTUM</w:t>
      </w:r>
      <w:r w:rsidRPr="000C5692">
        <w:t xml:space="preserve">. В качестве пользователя укажите данные, использованные для настройки удостоверения веб-приложения в пуле приложений IIS (см. выше </w:t>
      </w:r>
      <w:hyperlink w:anchor="_Подготовка_к_установке" w:history="1">
        <w:r w:rsidRPr="006548F8">
          <w:rPr>
            <w:rStyle w:val="af4"/>
          </w:rPr>
          <w:t>Подготовка к установке серверной части</w:t>
        </w:r>
      </w:hyperlink>
      <w:r w:rsidRPr="000C5692">
        <w:t>).</w:t>
      </w:r>
    </w:p>
    <w:p w:rsidR="00E72644" w:rsidRDefault="00E72644" w:rsidP="006548F8">
      <w:pPr>
        <w:pStyle w:val="af3"/>
        <w:jc w:val="center"/>
      </w:pPr>
      <w:r w:rsidRPr="00E72644">
        <w:rPr>
          <w:noProof/>
          <w:lang w:eastAsia="ru-RU"/>
        </w:rPr>
        <w:lastRenderedPageBreak/>
        <w:drawing>
          <wp:inline distT="0" distB="0" distL="0" distR="0" wp14:anchorId="037AA9ED" wp14:editId="75704EF5">
            <wp:extent cx="3496163" cy="221963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692" w:rsidRDefault="000C5692" w:rsidP="00E72644">
      <w:pPr>
        <w:pStyle w:val="af3"/>
      </w:pPr>
    </w:p>
    <w:p w:rsidR="00344ADE" w:rsidRDefault="00344ADE" w:rsidP="00E72644">
      <w:pPr>
        <w:pStyle w:val="af3"/>
      </w:pPr>
    </w:p>
    <w:p w:rsidR="00344ADE" w:rsidRDefault="00344ADE" w:rsidP="00E72644">
      <w:pPr>
        <w:pStyle w:val="af3"/>
      </w:pPr>
    </w:p>
    <w:p w:rsidR="00E72644" w:rsidRDefault="000C5692" w:rsidP="00867923">
      <w:pPr>
        <w:pStyle w:val="af3"/>
        <w:numPr>
          <w:ilvl w:val="0"/>
          <w:numId w:val="37"/>
        </w:numPr>
        <w:jc w:val="both"/>
      </w:pPr>
      <w:r>
        <w:t xml:space="preserve">Откроется окно, с Наименованием системы и Организацией, указанными при установке системы </w:t>
      </w:r>
      <w:r w:rsidR="009B6912">
        <w:rPr>
          <w:lang w:val="en-US"/>
        </w:rPr>
        <w:t>DIRECTUM</w:t>
      </w:r>
      <w:r>
        <w:t>.</w:t>
      </w:r>
    </w:p>
    <w:p w:rsidR="00344ADE" w:rsidRDefault="00344ADE" w:rsidP="00344ADE">
      <w:pPr>
        <w:pStyle w:val="af3"/>
      </w:pPr>
    </w:p>
    <w:p w:rsidR="00912B0E" w:rsidRDefault="00912B0E" w:rsidP="003C1BC4">
      <w:pPr>
        <w:pStyle w:val="af3"/>
        <w:jc w:val="center"/>
      </w:pPr>
      <w:r w:rsidRPr="00912B0E">
        <w:rPr>
          <w:noProof/>
          <w:lang w:eastAsia="ru-RU"/>
        </w:rPr>
        <w:drawing>
          <wp:inline distT="0" distB="0" distL="0" distR="0" wp14:anchorId="042FF789" wp14:editId="4CE8A4F5">
            <wp:extent cx="5839640" cy="2238687"/>
            <wp:effectExtent l="0" t="0" r="889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ADE" w:rsidRPr="003C1BC4" w:rsidRDefault="00344ADE" w:rsidP="00344ADE">
      <w:pPr>
        <w:pStyle w:val="af3"/>
      </w:pPr>
    </w:p>
    <w:p w:rsidR="00344ADE" w:rsidRPr="003C1BC4" w:rsidRDefault="00344ADE" w:rsidP="00867923">
      <w:pPr>
        <w:pStyle w:val="af3"/>
        <w:numPr>
          <w:ilvl w:val="0"/>
          <w:numId w:val="37"/>
        </w:numPr>
        <w:jc w:val="both"/>
      </w:pPr>
      <w:r w:rsidRPr="003C1BC4">
        <w:t xml:space="preserve">Для запроса ключа регистрации нажмите кнопку “Запросить”, и выберите каталог для сохранения файла </w:t>
      </w:r>
      <w:r w:rsidRPr="003C1BC4">
        <w:rPr>
          <w:lang w:val="en-US"/>
        </w:rPr>
        <w:t>KeyRequest</w:t>
      </w:r>
      <w:r w:rsidRPr="003C1BC4">
        <w:t>.</w:t>
      </w:r>
      <w:r w:rsidRPr="003C1BC4">
        <w:rPr>
          <w:lang w:val="en-US"/>
        </w:rPr>
        <w:t>xml</w:t>
      </w:r>
      <w:r w:rsidRPr="003C1BC4">
        <w:t xml:space="preserve">. Сохраненный файл запроса необходимо направить на электронную почту </w:t>
      </w:r>
      <w:hyperlink r:id="rId30" w:history="1">
        <w:r w:rsidR="001F376D">
          <w:rPr>
            <w:rStyle w:val="af4"/>
          </w:rPr>
          <w:t>hopup@tanais.ru</w:t>
        </w:r>
      </w:hyperlink>
    </w:p>
    <w:p w:rsidR="00344ADE" w:rsidRPr="003C1BC4" w:rsidRDefault="00413288" w:rsidP="00344ADE">
      <w:pPr>
        <w:pStyle w:val="af3"/>
        <w:numPr>
          <w:ilvl w:val="0"/>
          <w:numId w:val="37"/>
        </w:numPr>
      </w:pPr>
      <w:r w:rsidRPr="003C1BC4">
        <w:t>В ответ</w:t>
      </w:r>
      <w:r w:rsidR="00344ADE" w:rsidRPr="003C1BC4">
        <w:t>ном письме Вам придет</w:t>
      </w:r>
      <w:r w:rsidRPr="003C1BC4">
        <w:t xml:space="preserve"> файл ключа: </w:t>
      </w:r>
      <w:r w:rsidRPr="003C1BC4">
        <w:rPr>
          <w:lang w:val="en-US"/>
        </w:rPr>
        <w:t>Key</w:t>
      </w:r>
      <w:r w:rsidRPr="003C1BC4">
        <w:t>.</w:t>
      </w:r>
      <w:r w:rsidRPr="003C1BC4">
        <w:rPr>
          <w:lang w:val="en-US"/>
        </w:rPr>
        <w:t>xml</w:t>
      </w:r>
      <w:r w:rsidRPr="003C1BC4">
        <w:t>.</w:t>
      </w:r>
    </w:p>
    <w:p w:rsidR="00344ADE" w:rsidRDefault="00344ADE" w:rsidP="00344ADE">
      <w:pPr>
        <w:pStyle w:val="af3"/>
        <w:numPr>
          <w:ilvl w:val="0"/>
          <w:numId w:val="37"/>
        </w:numPr>
      </w:pPr>
      <w:r w:rsidRPr="003C1BC4">
        <w:t>Нажмите кнопку «Активировать» и в</w:t>
      </w:r>
      <w:r w:rsidR="00413288" w:rsidRPr="003C1BC4">
        <w:t>ыберите полученный файл ключа</w:t>
      </w:r>
      <w:r>
        <w:t>.</w:t>
      </w:r>
    </w:p>
    <w:p w:rsidR="00413288" w:rsidRDefault="00344ADE" w:rsidP="00867923">
      <w:pPr>
        <w:pStyle w:val="af3"/>
        <w:numPr>
          <w:ilvl w:val="0"/>
          <w:numId w:val="37"/>
        </w:numPr>
        <w:jc w:val="both"/>
      </w:pPr>
      <w:r>
        <w:t>После</w:t>
      </w:r>
      <w:r w:rsidR="00413288">
        <w:t xml:space="preserve"> активации серверной части на групповой панели </w:t>
      </w:r>
      <w:r w:rsidR="00413288" w:rsidRPr="00413288">
        <w:t>“</w:t>
      </w:r>
      <w:r w:rsidR="00413288">
        <w:t>Текущий ключ</w:t>
      </w:r>
      <w:r w:rsidR="00413288" w:rsidRPr="00413288">
        <w:t>”</w:t>
      </w:r>
      <w:r w:rsidR="00413288">
        <w:t xml:space="preserve"> отобразится срок действ</w:t>
      </w:r>
      <w:r>
        <w:t>ия и количество пользовательских</w:t>
      </w:r>
      <w:r w:rsidR="00413288">
        <w:t xml:space="preserve"> лицензий</w:t>
      </w:r>
      <w:r w:rsidR="000F47F2">
        <w:t>.</w:t>
      </w:r>
    </w:p>
    <w:p w:rsidR="00413288" w:rsidRDefault="00413288" w:rsidP="00413288">
      <w:pPr>
        <w:pStyle w:val="af3"/>
      </w:pPr>
    </w:p>
    <w:p w:rsidR="000F47F2" w:rsidRDefault="000F47F2" w:rsidP="003C1BC4">
      <w:pPr>
        <w:pStyle w:val="af3"/>
        <w:jc w:val="center"/>
      </w:pPr>
      <w:r w:rsidRPr="000F47F2">
        <w:rPr>
          <w:noProof/>
          <w:lang w:eastAsia="ru-RU"/>
        </w:rPr>
        <w:lastRenderedPageBreak/>
        <w:drawing>
          <wp:inline distT="0" distB="0" distL="0" distR="0" wp14:anchorId="32F148BA" wp14:editId="280BB28A">
            <wp:extent cx="5840474" cy="2237426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40474" cy="22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288" w:rsidRDefault="00344ADE" w:rsidP="00344ADE">
      <w:r>
        <w:t>Н</w:t>
      </w:r>
      <w:r w:rsidR="000F47F2">
        <w:t>а этом Активация серверной части закончена.</w:t>
      </w:r>
    </w:p>
    <w:p w:rsidR="00DD3345" w:rsidRDefault="00344ADE" w:rsidP="00867923">
      <w:pPr>
        <w:pStyle w:val="af3"/>
        <w:autoSpaceDE w:val="0"/>
        <w:autoSpaceDN w:val="0"/>
        <w:adjustRightInd w:val="0"/>
        <w:spacing w:after="0" w:line="240" w:lineRule="auto"/>
        <w:ind w:left="0"/>
        <w:jc w:val="both"/>
      </w:pPr>
      <w:r w:rsidRPr="003C1BC4">
        <w:rPr>
          <w:rFonts w:cs="Times New Roman"/>
          <w:b/>
          <w:bCs/>
          <w:color w:val="FF0000"/>
        </w:rPr>
        <w:t>ВАЖНО!</w:t>
      </w:r>
      <w:r w:rsidR="00867923" w:rsidRPr="00867923">
        <w:rPr>
          <w:rFonts w:cs="Times New Roman"/>
          <w:b/>
          <w:bCs/>
          <w:color w:val="FF0000"/>
        </w:rPr>
        <w:t xml:space="preserve"> </w:t>
      </w:r>
      <w:r w:rsidR="00DD3345">
        <w:t>Запрос ключа должен выполняться под пользователем</w:t>
      </w:r>
      <w:r w:rsidR="005F7F8C">
        <w:t xml:space="preserve"> </w:t>
      </w:r>
      <w:r w:rsidR="005F7F8C">
        <w:rPr>
          <w:lang w:val="en-US"/>
        </w:rPr>
        <w:t>Windows</w:t>
      </w:r>
      <w:r w:rsidR="005F7F8C">
        <w:t>,</w:t>
      </w:r>
      <w:r w:rsidR="00DD3345">
        <w:t xml:space="preserve"> </w:t>
      </w:r>
      <w:r w:rsidR="005F7F8C">
        <w:t xml:space="preserve">имеющим права на чтение таблицы </w:t>
      </w:r>
      <w:proofErr w:type="spellStart"/>
      <w:r w:rsidR="005F7F8C" w:rsidRPr="005F7F8C">
        <w:rPr>
          <w:b/>
          <w:lang w:val="en-US"/>
        </w:rPr>
        <w:t>XIni</w:t>
      </w:r>
      <w:proofErr w:type="spellEnd"/>
      <w:r w:rsidR="00DD3345">
        <w:t xml:space="preserve"> в БД </w:t>
      </w:r>
      <w:r w:rsidR="009B6912">
        <w:rPr>
          <w:lang w:val="en-US"/>
        </w:rPr>
        <w:t>DIRECTUM</w:t>
      </w:r>
      <w:r w:rsidR="00DD3345">
        <w:t xml:space="preserve">, к которой будет в дальнейшем производится подключение серверной части </w:t>
      </w:r>
      <w:proofErr w:type="spellStart"/>
      <w:r w:rsidR="00DD3345">
        <w:t>HopUp</w:t>
      </w:r>
      <w:proofErr w:type="spellEnd"/>
      <w:r w:rsidR="00DD3345">
        <w:t xml:space="preserve"> для DIRECTUM.</w:t>
      </w:r>
    </w:p>
    <w:p w:rsidR="00DD3345" w:rsidRPr="00DD3345" w:rsidRDefault="00DD3345" w:rsidP="003C1BC4">
      <w:pPr>
        <w:pStyle w:val="af3"/>
        <w:autoSpaceDE w:val="0"/>
        <w:autoSpaceDN w:val="0"/>
        <w:adjustRightInd w:val="0"/>
        <w:spacing w:after="0" w:line="240" w:lineRule="auto"/>
        <w:ind w:left="0"/>
        <w:rPr>
          <w:rFonts w:cs="Times New Roman"/>
          <w:b/>
          <w:color w:val="FF0000"/>
        </w:rPr>
      </w:pPr>
    </w:p>
    <w:p w:rsidR="001D7998" w:rsidRDefault="000F47F2" w:rsidP="003C1BC4">
      <w:r w:rsidRPr="003C1BC4">
        <w:t>При генерации запроса ключ</w:t>
      </w:r>
      <w:r w:rsidR="003C1BC4" w:rsidRPr="003C1BC4">
        <w:t xml:space="preserve">а используются следующие данные </w:t>
      </w:r>
      <w:r w:rsidRPr="003C1BC4">
        <w:t>о</w:t>
      </w:r>
      <w:r w:rsidR="001D7998">
        <w:t>:</w:t>
      </w:r>
    </w:p>
    <w:p w:rsidR="000F47F2" w:rsidRPr="003C1BC4" w:rsidRDefault="000F47F2" w:rsidP="001D7998">
      <w:pPr>
        <w:pStyle w:val="af3"/>
        <w:numPr>
          <w:ilvl w:val="0"/>
          <w:numId w:val="40"/>
        </w:numPr>
        <w:ind w:left="709"/>
      </w:pPr>
      <w:r w:rsidRPr="003C1BC4">
        <w:t>аппаратном обеспечени</w:t>
      </w:r>
      <w:r w:rsidRPr="001D7998">
        <w:t>и</w:t>
      </w:r>
      <w:r w:rsidR="001D7998">
        <w:t xml:space="preserve"> сервера</w:t>
      </w:r>
      <w:r w:rsidR="001D7998" w:rsidRPr="001D7998">
        <w:t xml:space="preserve"> (</w:t>
      </w:r>
      <w:r w:rsidR="001D7998" w:rsidRPr="001D7998">
        <w:rPr>
          <w:rStyle w:val="itemtext1"/>
          <w:rFonts w:asciiTheme="minorHAnsi" w:hAnsiTheme="minorHAnsi"/>
          <w:sz w:val="22"/>
          <w:szCs w:val="22"/>
        </w:rPr>
        <w:t>ОС, процессор, диск)</w:t>
      </w:r>
    </w:p>
    <w:p w:rsidR="000F47F2" w:rsidRDefault="000F47F2" w:rsidP="001D7998">
      <w:pPr>
        <w:pStyle w:val="af3"/>
        <w:numPr>
          <w:ilvl w:val="0"/>
          <w:numId w:val="38"/>
        </w:numPr>
        <w:ind w:left="709"/>
      </w:pPr>
      <w:r>
        <w:t xml:space="preserve">имя сервера баз данных, с установленной базой данных </w:t>
      </w:r>
      <w:r w:rsidR="009B6912">
        <w:rPr>
          <w:lang w:val="en-US"/>
        </w:rPr>
        <w:t>DIRECTUM</w:t>
      </w:r>
    </w:p>
    <w:p w:rsidR="000F47F2" w:rsidRDefault="000F47F2" w:rsidP="001D7998">
      <w:pPr>
        <w:pStyle w:val="af3"/>
        <w:numPr>
          <w:ilvl w:val="0"/>
          <w:numId w:val="38"/>
        </w:numPr>
        <w:ind w:left="709"/>
      </w:pPr>
      <w:r>
        <w:t xml:space="preserve">имя базы данных </w:t>
      </w:r>
      <w:r w:rsidR="009B6912">
        <w:rPr>
          <w:lang w:val="en-US"/>
        </w:rPr>
        <w:t>DIRECTUM</w:t>
      </w:r>
    </w:p>
    <w:p w:rsidR="000F47F2" w:rsidRDefault="000F47F2" w:rsidP="001D7998">
      <w:pPr>
        <w:pStyle w:val="af3"/>
        <w:numPr>
          <w:ilvl w:val="0"/>
          <w:numId w:val="38"/>
        </w:numPr>
        <w:ind w:left="709"/>
      </w:pPr>
      <w:r>
        <w:t xml:space="preserve">ИД инсталляции системы </w:t>
      </w:r>
      <w:r w:rsidR="009B6912">
        <w:rPr>
          <w:lang w:val="en-US"/>
        </w:rPr>
        <w:t>DIRECTUM</w:t>
      </w:r>
    </w:p>
    <w:p w:rsidR="000F47F2" w:rsidRDefault="000F47F2" w:rsidP="001D7998">
      <w:pPr>
        <w:pStyle w:val="af3"/>
        <w:numPr>
          <w:ilvl w:val="0"/>
          <w:numId w:val="38"/>
        </w:numPr>
        <w:ind w:left="709"/>
      </w:pPr>
      <w:r>
        <w:t xml:space="preserve">наименование системы </w:t>
      </w:r>
      <w:r w:rsidR="009B6912">
        <w:rPr>
          <w:lang w:val="en-US"/>
        </w:rPr>
        <w:t>DIRECTUM</w:t>
      </w:r>
    </w:p>
    <w:p w:rsidR="000F47F2" w:rsidRDefault="000F47F2" w:rsidP="001D7998">
      <w:pPr>
        <w:pStyle w:val="af3"/>
        <w:numPr>
          <w:ilvl w:val="0"/>
          <w:numId w:val="38"/>
        </w:numPr>
        <w:ind w:left="709"/>
      </w:pPr>
      <w:r>
        <w:t xml:space="preserve">наименование организации, в которой установлена система </w:t>
      </w:r>
      <w:r w:rsidR="009B6912">
        <w:rPr>
          <w:lang w:val="en-US"/>
        </w:rPr>
        <w:t>DIRECTUM</w:t>
      </w:r>
    </w:p>
    <w:p w:rsidR="000F47F2" w:rsidRDefault="000F47F2" w:rsidP="001D7998">
      <w:pPr>
        <w:pStyle w:val="af3"/>
        <w:numPr>
          <w:ilvl w:val="0"/>
          <w:numId w:val="38"/>
        </w:numPr>
        <w:ind w:left="709"/>
      </w:pPr>
      <w:r>
        <w:t xml:space="preserve">версия серверной части </w:t>
      </w:r>
      <w:r w:rsidRPr="003C1BC4">
        <w:rPr>
          <w:b/>
        </w:rPr>
        <w:t>HopUp для DIRECTUM</w:t>
      </w:r>
    </w:p>
    <w:p w:rsidR="000F47F2" w:rsidRPr="00191045" w:rsidRDefault="00191045" w:rsidP="003C1BC4">
      <w:r>
        <w:t xml:space="preserve">При изменении одного из указанных выше компонентов потребуется перерегистрация серверной части </w:t>
      </w:r>
      <w:r w:rsidRPr="000F47F2">
        <w:rPr>
          <w:b/>
        </w:rPr>
        <w:t>HopUp для DIRECTUM</w:t>
      </w:r>
      <w:r w:rsidR="003C1BC4">
        <w:rPr>
          <w:b/>
        </w:rPr>
        <w:t>.</w:t>
      </w:r>
    </w:p>
    <w:p w:rsidR="00921059" w:rsidRPr="003C1BC4" w:rsidRDefault="00921059" w:rsidP="003C1BC4">
      <w:pPr>
        <w:pStyle w:val="2"/>
      </w:pPr>
      <w:bookmarkStart w:id="64" w:name="_Toc405483642"/>
      <w:r w:rsidRPr="003C1BC4">
        <w:t>Перерегистрация серверной части HopUp для DIRECTUM</w:t>
      </w:r>
      <w:bookmarkEnd w:id="64"/>
    </w:p>
    <w:p w:rsidR="00921059" w:rsidRDefault="00921059" w:rsidP="00867923">
      <w:pPr>
        <w:jc w:val="both"/>
      </w:pPr>
      <w:r w:rsidRPr="003C1BC4">
        <w:t>Для перерегистрации серверной части необходимо выполнить те же действия, что и при первичной Активации серверной части.</w:t>
      </w:r>
    </w:p>
    <w:p w:rsidR="00921059" w:rsidRDefault="00921059" w:rsidP="003C1BC4">
      <w:pPr>
        <w:pStyle w:val="2"/>
      </w:pPr>
      <w:bookmarkStart w:id="65" w:name="_Toc405483643"/>
      <w:r w:rsidRPr="00921059">
        <w:t>Просмотр зарегистрированных сессий HopUp для DIRECTUM</w:t>
      </w:r>
      <w:bookmarkEnd w:id="65"/>
    </w:p>
    <w:p w:rsidR="00921059" w:rsidRDefault="00921059" w:rsidP="00867923">
      <w:pPr>
        <w:jc w:val="both"/>
        <w:rPr>
          <w:i/>
        </w:rPr>
      </w:pPr>
      <w:r w:rsidRPr="003C1BC4">
        <w:t xml:space="preserve">Для просмотра зарегистрированных пользовательских сессий в серверной части HopUp для DIRECTUM запустите </w:t>
      </w:r>
      <w:r w:rsidRPr="003C1BC4">
        <w:rPr>
          <w:i/>
        </w:rPr>
        <w:t>Пуск\Все программы\</w:t>
      </w:r>
      <w:r w:rsidRPr="003C1BC4">
        <w:rPr>
          <w:i/>
          <w:lang w:val="en-US"/>
        </w:rPr>
        <w:t>Tanais</w:t>
      </w:r>
      <w:r w:rsidRPr="003C1BC4">
        <w:rPr>
          <w:i/>
        </w:rPr>
        <w:t xml:space="preserve"> </w:t>
      </w:r>
      <w:r w:rsidRPr="003C1BC4">
        <w:rPr>
          <w:i/>
          <w:lang w:val="en-US"/>
        </w:rPr>
        <w:t>HopUp</w:t>
      </w:r>
      <w:r w:rsidRPr="003C1BC4">
        <w:rPr>
          <w:i/>
        </w:rPr>
        <w:t>\Управление лицензиями</w:t>
      </w:r>
      <w:r w:rsidR="003C1BC4">
        <w:rPr>
          <w:i/>
        </w:rPr>
        <w:t>.</w:t>
      </w:r>
    </w:p>
    <w:p w:rsidR="00235B9D" w:rsidRDefault="00235B9D" w:rsidP="00235B9D">
      <w:pPr>
        <w:pStyle w:val="af3"/>
        <w:ind w:hanging="720"/>
        <w:jc w:val="both"/>
      </w:pPr>
      <w:r w:rsidRPr="003C1BC4">
        <w:rPr>
          <w:rFonts w:cs="Times New Roman"/>
          <w:b/>
          <w:bCs/>
          <w:color w:val="FF0000"/>
        </w:rPr>
        <w:t>ВАЖНО!</w:t>
      </w:r>
      <w:r w:rsidRPr="00235B9D">
        <w:rPr>
          <w:rFonts w:cs="Times New Roman"/>
          <w:b/>
          <w:bCs/>
          <w:color w:val="FF0000"/>
        </w:rPr>
        <w:t xml:space="preserve"> </w:t>
      </w:r>
      <w:r w:rsidRPr="00235B9D">
        <w:t>Запуск</w:t>
      </w:r>
      <w:r>
        <w:t xml:space="preserve"> необходимо выполнять от имени администратора.</w:t>
      </w:r>
    </w:p>
    <w:p w:rsidR="00921059" w:rsidRPr="003C1BC4" w:rsidRDefault="00921059" w:rsidP="003C1BC4">
      <w:r w:rsidRPr="003C1BC4">
        <w:t>После чего откроется окно:</w:t>
      </w:r>
    </w:p>
    <w:p w:rsidR="001D150F" w:rsidRDefault="00887982" w:rsidP="001D150F">
      <w:pPr>
        <w:pStyle w:val="af3"/>
        <w:ind w:left="0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2B23A95" wp14:editId="74E3F9BA">
            <wp:extent cx="5940425" cy="39890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50F" w:rsidRDefault="001D150F" w:rsidP="001D150F">
      <w:pPr>
        <w:pStyle w:val="af3"/>
        <w:ind w:left="0"/>
        <w:rPr>
          <w:rFonts w:ascii="Times New Roman" w:hAnsi="Times New Roman"/>
        </w:rPr>
      </w:pPr>
    </w:p>
    <w:p w:rsidR="003C1BC4" w:rsidRDefault="001D150F" w:rsidP="00867923">
      <w:pPr>
        <w:jc w:val="both"/>
      </w:pPr>
      <w:r>
        <w:t>В да</w:t>
      </w:r>
      <w:r w:rsidR="00637599">
        <w:t>нном окне отображаются данные о</w:t>
      </w:r>
      <w:r>
        <w:t xml:space="preserve"> пользователях (закрепленных лицензиях), подключавшихся к серверной части </w:t>
      </w:r>
      <w:r w:rsidRPr="001D150F">
        <w:t>HopUp для DIRECTUM</w:t>
      </w:r>
      <w:r>
        <w:t xml:space="preserve">. Для освобождения пользовательской лицензии в строке выбранного пользователя в столбце </w:t>
      </w:r>
      <w:r w:rsidRPr="001D150F">
        <w:t>“</w:t>
      </w:r>
      <w:r>
        <w:t>Действие</w:t>
      </w:r>
      <w:r w:rsidRPr="001D150F">
        <w:t>”</w:t>
      </w:r>
      <w:r>
        <w:t xml:space="preserve"> выберите </w:t>
      </w:r>
      <w:r w:rsidRPr="001D150F">
        <w:t>“</w:t>
      </w:r>
      <w:r w:rsidR="00637599">
        <w:t>Отключить клиента</w:t>
      </w:r>
      <w:r w:rsidRPr="001D150F">
        <w:t>”</w:t>
      </w:r>
      <w:r>
        <w:t xml:space="preserve">. </w:t>
      </w:r>
      <w:r w:rsidR="00637599">
        <w:rPr>
          <w:noProof/>
        </w:rPr>
        <w:t>При отключении клиента на мобильном устройстве, лицензия не освобождается, и ее можно освободить только через данную утилиту.</w:t>
      </w:r>
    </w:p>
    <w:p w:rsidR="005A5245" w:rsidRDefault="001D150F" w:rsidP="00637599">
      <w:pPr>
        <w:jc w:val="both"/>
      </w:pPr>
      <w:r>
        <w:t>Освобожденная лицензия будет закреплена при первом новом подключении пользователя, которого нет в данном списке.</w:t>
      </w:r>
    </w:p>
    <w:p w:rsidR="003E27E4" w:rsidRDefault="003E27E4" w:rsidP="003E27E4">
      <w:pPr>
        <w:pStyle w:val="2"/>
      </w:pPr>
      <w:bookmarkStart w:id="66" w:name="_Toc405483644"/>
      <w:r>
        <w:t xml:space="preserve">Дополнительные настройки решения </w:t>
      </w:r>
      <w:r>
        <w:rPr>
          <w:lang w:val="en-US"/>
        </w:rPr>
        <w:t>HopUp</w:t>
      </w:r>
      <w:r>
        <w:t xml:space="preserve"> для </w:t>
      </w:r>
      <w:r>
        <w:rPr>
          <w:lang w:val="en-US"/>
        </w:rPr>
        <w:t>DIRECTUM</w:t>
      </w:r>
      <w:bookmarkEnd w:id="66"/>
    </w:p>
    <w:p w:rsidR="003E27E4" w:rsidRPr="00A22100" w:rsidRDefault="00FB2152" w:rsidP="003E27E4">
      <w:pPr>
        <w:rPr>
          <w:b/>
        </w:rPr>
      </w:pPr>
      <w:r w:rsidRPr="00A22100">
        <w:rPr>
          <w:b/>
        </w:rPr>
        <w:t xml:space="preserve">В папке в которой установлена серверная часть </w:t>
      </w:r>
      <w:proofErr w:type="spellStart"/>
      <w:r w:rsidRPr="00A22100">
        <w:rPr>
          <w:b/>
          <w:lang w:val="en-US"/>
        </w:rPr>
        <w:t>HopUp</w:t>
      </w:r>
      <w:proofErr w:type="spellEnd"/>
      <w:r w:rsidRPr="00A22100">
        <w:rPr>
          <w:b/>
        </w:rPr>
        <w:t xml:space="preserve"> для </w:t>
      </w:r>
      <w:r w:rsidRPr="00A22100">
        <w:rPr>
          <w:b/>
          <w:lang w:val="en-US"/>
        </w:rPr>
        <w:t>DIRECTUM</w:t>
      </w:r>
      <w:r w:rsidRPr="00A22100">
        <w:rPr>
          <w:b/>
        </w:rPr>
        <w:t xml:space="preserve"> находится файл </w:t>
      </w:r>
      <w:r w:rsidRPr="00A22100">
        <w:rPr>
          <w:b/>
          <w:lang w:val="en-US"/>
        </w:rPr>
        <w:t>web</w:t>
      </w:r>
      <w:r w:rsidRPr="00A22100">
        <w:rPr>
          <w:b/>
        </w:rPr>
        <w:t>.</w:t>
      </w:r>
      <w:proofErr w:type="spellStart"/>
      <w:r w:rsidRPr="00A22100">
        <w:rPr>
          <w:b/>
          <w:lang w:val="en-US"/>
        </w:rPr>
        <w:t>config</w:t>
      </w:r>
      <w:proofErr w:type="spellEnd"/>
    </w:p>
    <w:p w:rsidR="00FB2152" w:rsidRDefault="00FB2152" w:rsidP="003E27E4">
      <w:r>
        <w:t xml:space="preserve">В этом файле в секции </w:t>
      </w:r>
      <w:proofErr w:type="spellStart"/>
      <w:r>
        <w:rPr>
          <w:lang w:val="en-US"/>
        </w:rPr>
        <w:t>appSettings</w:t>
      </w:r>
      <w:proofErr w:type="spellEnd"/>
      <w:r w:rsidRPr="00FB2152">
        <w:t xml:space="preserve"> </w:t>
      </w:r>
      <w:r>
        <w:t>имеется несколько параметров:</w:t>
      </w:r>
    </w:p>
    <w:p w:rsidR="00FB2152" w:rsidRPr="00FB2152" w:rsidRDefault="00FB2152" w:rsidP="00FB2152">
      <w:pPr>
        <w:autoSpaceDE w:val="0"/>
        <w:autoSpaceDN w:val="0"/>
        <w:adjustRightInd w:val="0"/>
        <w:spacing w:after="0" w:line="240" w:lineRule="auto"/>
        <w:rPr>
          <w:rFonts w:cs="Courier New"/>
          <w:noProof/>
          <w:color w:val="000000" w:themeColor="text1"/>
        </w:rPr>
      </w:pPr>
      <w:r w:rsidRPr="00FB2152">
        <w:rPr>
          <w:rFonts w:cs="Courier New"/>
          <w:noProof/>
          <w:color w:val="0000FF"/>
          <w:lang w:val="en-US"/>
        </w:rPr>
        <w:t>SERVER</w:t>
      </w:r>
      <w:r w:rsidRPr="00FB2152">
        <w:rPr>
          <w:rFonts w:cs="Courier New"/>
          <w:noProof/>
          <w:color w:val="0000FF"/>
        </w:rPr>
        <w:t>_</w:t>
      </w:r>
      <w:r w:rsidRPr="00FB2152">
        <w:rPr>
          <w:rFonts w:cs="Courier New"/>
          <w:noProof/>
          <w:color w:val="0000FF"/>
          <w:lang w:val="en-US"/>
        </w:rPr>
        <w:t>NAME</w:t>
      </w:r>
      <w:r w:rsidRPr="00FB2152">
        <w:rPr>
          <w:rFonts w:cs="Courier New"/>
          <w:noProof/>
          <w:color w:val="0000FF"/>
        </w:rPr>
        <w:t xml:space="preserve"> – </w:t>
      </w:r>
      <w:r w:rsidRPr="00FB2152">
        <w:rPr>
          <w:rFonts w:cs="Courier New"/>
          <w:noProof/>
          <w:color w:val="000000" w:themeColor="text1"/>
        </w:rPr>
        <w:t xml:space="preserve">имя серверной части (должно совпадать с именем веб узла в </w:t>
      </w:r>
      <w:r w:rsidRPr="00FB2152">
        <w:rPr>
          <w:rFonts w:cs="Courier New"/>
          <w:noProof/>
          <w:color w:val="000000" w:themeColor="text1"/>
          <w:lang w:val="en-US"/>
        </w:rPr>
        <w:t>IIS</w:t>
      </w:r>
      <w:r w:rsidRPr="00FB2152">
        <w:rPr>
          <w:rFonts w:cs="Courier New"/>
          <w:noProof/>
          <w:color w:val="000000" w:themeColor="text1"/>
        </w:rPr>
        <w:t>)</w:t>
      </w:r>
    </w:p>
    <w:p w:rsidR="00794AE2" w:rsidRDefault="00FB2152" w:rsidP="00867923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  <w:noProof/>
          <w:color w:val="000000" w:themeColor="text1"/>
        </w:rPr>
      </w:pPr>
      <w:r w:rsidRPr="00FB2152">
        <w:rPr>
          <w:rFonts w:cs="Courier New"/>
          <w:noProof/>
          <w:color w:val="0000FF"/>
          <w:lang w:val="en-US"/>
        </w:rPr>
        <w:t>WRITE</w:t>
      </w:r>
      <w:r w:rsidRPr="00FB2152">
        <w:rPr>
          <w:rFonts w:cs="Courier New"/>
          <w:noProof/>
          <w:color w:val="0000FF"/>
        </w:rPr>
        <w:t>_</w:t>
      </w:r>
      <w:r w:rsidRPr="00FB2152">
        <w:rPr>
          <w:rFonts w:cs="Courier New"/>
          <w:noProof/>
          <w:color w:val="0000FF"/>
          <w:lang w:val="en-US"/>
        </w:rPr>
        <w:t>PLATFORM</w:t>
      </w:r>
      <w:r w:rsidRPr="00FB2152">
        <w:rPr>
          <w:rFonts w:cs="Courier New"/>
          <w:noProof/>
          <w:color w:val="0000FF"/>
        </w:rPr>
        <w:t>_</w:t>
      </w:r>
      <w:r w:rsidRPr="00FB2152">
        <w:rPr>
          <w:rFonts w:cs="Courier New"/>
          <w:noProof/>
          <w:color w:val="0000FF"/>
          <w:lang w:val="en-US"/>
        </w:rPr>
        <w:t>TYPE</w:t>
      </w:r>
      <w:r w:rsidRPr="00FB2152">
        <w:rPr>
          <w:rFonts w:cs="Courier New"/>
          <w:noProof/>
        </w:rPr>
        <w:t xml:space="preserve"> </w:t>
      </w:r>
      <w:r>
        <w:rPr>
          <w:rFonts w:cs="Courier New"/>
          <w:noProof/>
        </w:rPr>
        <w:t>–</w:t>
      </w:r>
      <w:r w:rsidRPr="00FB2152">
        <w:rPr>
          <w:rFonts w:cs="Courier New"/>
          <w:noProof/>
        </w:rPr>
        <w:t xml:space="preserve"> </w:t>
      </w:r>
      <w:r>
        <w:rPr>
          <w:rFonts w:cs="Courier New"/>
          <w:noProof/>
          <w:color w:val="000000" w:themeColor="text1"/>
        </w:rPr>
        <w:t>если задан параметр «</w:t>
      </w:r>
      <w:r w:rsidRPr="00794AE2">
        <w:rPr>
          <w:rFonts w:cs="Courier New"/>
          <w:noProof/>
          <w:color w:val="2F5496" w:themeColor="accent5" w:themeShade="BF"/>
          <w:lang w:val="en-US"/>
        </w:rPr>
        <w:t>true</w:t>
      </w:r>
      <w:r>
        <w:rPr>
          <w:rFonts w:cs="Courier New"/>
          <w:noProof/>
          <w:color w:val="000000" w:themeColor="text1"/>
        </w:rPr>
        <w:t xml:space="preserve">», то при старте задач/подзадач и выполнении заданий  к результату выполнения будет добавляться строка «Из мобильного приложения для устройств на </w:t>
      </w:r>
      <w:r>
        <w:rPr>
          <w:rFonts w:cs="Courier New"/>
          <w:noProof/>
          <w:color w:val="000000" w:themeColor="text1"/>
          <w:lang w:val="en-US"/>
        </w:rPr>
        <w:t>iOS</w:t>
      </w:r>
      <w:r>
        <w:rPr>
          <w:rFonts w:cs="Courier New"/>
          <w:noProof/>
          <w:color w:val="000000" w:themeColor="text1"/>
        </w:rPr>
        <w:t>/</w:t>
      </w:r>
      <w:r w:rsidR="00794AE2">
        <w:rPr>
          <w:rFonts w:cs="Courier New"/>
          <w:noProof/>
          <w:color w:val="000000" w:themeColor="text1"/>
          <w:lang w:val="en-US"/>
        </w:rPr>
        <w:t>Android</w:t>
      </w:r>
      <w:r>
        <w:rPr>
          <w:rFonts w:cs="Courier New"/>
          <w:noProof/>
          <w:color w:val="000000" w:themeColor="text1"/>
        </w:rPr>
        <w:t>/</w:t>
      </w:r>
      <w:r w:rsidR="00794AE2">
        <w:rPr>
          <w:rFonts w:cs="Courier New"/>
          <w:noProof/>
          <w:color w:val="000000" w:themeColor="text1"/>
          <w:lang w:val="en-US"/>
        </w:rPr>
        <w:t>Windows</w:t>
      </w:r>
      <w:r w:rsidR="00794AE2" w:rsidRPr="00794AE2">
        <w:rPr>
          <w:rFonts w:cs="Courier New"/>
          <w:noProof/>
          <w:color w:val="000000" w:themeColor="text1"/>
        </w:rPr>
        <w:t xml:space="preserve"> </w:t>
      </w:r>
      <w:r w:rsidR="00794AE2">
        <w:rPr>
          <w:rFonts w:cs="Courier New"/>
          <w:noProof/>
          <w:color w:val="000000" w:themeColor="text1"/>
          <w:lang w:val="en-US"/>
        </w:rPr>
        <w:t>Phone</w:t>
      </w:r>
      <w:r>
        <w:rPr>
          <w:rFonts w:cs="Courier New"/>
          <w:noProof/>
          <w:color w:val="000000" w:themeColor="text1"/>
        </w:rPr>
        <w:t>»</w:t>
      </w:r>
      <w:r w:rsidR="00794AE2">
        <w:rPr>
          <w:rFonts w:cs="Courier New"/>
          <w:noProof/>
          <w:color w:val="000000" w:themeColor="text1"/>
        </w:rPr>
        <w:t>, также данная строка будет добавляться при</w:t>
      </w:r>
      <w:r>
        <w:rPr>
          <w:rFonts w:cs="Courier New"/>
          <w:noProof/>
          <w:color w:val="000000" w:themeColor="text1"/>
        </w:rPr>
        <w:t xml:space="preserve"> подписании документов</w:t>
      </w:r>
      <w:r w:rsidR="00794AE2">
        <w:rPr>
          <w:rFonts w:cs="Courier New"/>
          <w:noProof/>
          <w:color w:val="000000" w:themeColor="text1"/>
        </w:rPr>
        <w:t xml:space="preserve"> в комментарий версии. По умолчанию имеет значение «</w:t>
      </w:r>
      <w:r w:rsidR="00794AE2" w:rsidRPr="00794AE2">
        <w:rPr>
          <w:rFonts w:cs="Courier New"/>
          <w:noProof/>
          <w:color w:val="2F5496" w:themeColor="accent5" w:themeShade="BF"/>
          <w:lang w:val="en-US"/>
        </w:rPr>
        <w:t>true</w:t>
      </w:r>
      <w:r w:rsidR="00794AE2">
        <w:rPr>
          <w:rFonts w:cs="Courier New"/>
          <w:noProof/>
          <w:color w:val="000000" w:themeColor="text1"/>
        </w:rPr>
        <w:t>».</w:t>
      </w:r>
    </w:p>
    <w:p w:rsidR="00794AE2" w:rsidRPr="00794AE2" w:rsidRDefault="00FB2152" w:rsidP="00867923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  <w:noProof/>
          <w:color w:val="000000" w:themeColor="text1"/>
        </w:rPr>
      </w:pPr>
      <w:r w:rsidRPr="00FB2152">
        <w:rPr>
          <w:rFonts w:cs="Courier New"/>
          <w:noProof/>
          <w:color w:val="0000FF"/>
          <w:lang w:val="en-US"/>
        </w:rPr>
        <w:t>WRITE</w:t>
      </w:r>
      <w:r w:rsidRPr="00794AE2">
        <w:rPr>
          <w:rFonts w:cs="Courier New"/>
          <w:noProof/>
          <w:color w:val="0000FF"/>
        </w:rPr>
        <w:t>_</w:t>
      </w:r>
      <w:r w:rsidRPr="00FB2152">
        <w:rPr>
          <w:rFonts w:cs="Courier New"/>
          <w:noProof/>
          <w:color w:val="0000FF"/>
          <w:lang w:val="en-US"/>
        </w:rPr>
        <w:t>LOG</w:t>
      </w:r>
      <w:r w:rsidR="00794AE2">
        <w:rPr>
          <w:rFonts w:cs="Courier New"/>
          <w:noProof/>
          <w:color w:val="0000FF"/>
        </w:rPr>
        <w:t xml:space="preserve">- </w:t>
      </w:r>
      <w:r w:rsidR="00794AE2">
        <w:rPr>
          <w:rFonts w:cs="Courier New"/>
          <w:noProof/>
          <w:color w:val="000000" w:themeColor="text1"/>
        </w:rPr>
        <w:t>если задан параметр «</w:t>
      </w:r>
      <w:r w:rsidR="00794AE2" w:rsidRPr="00794AE2">
        <w:rPr>
          <w:rFonts w:cs="Courier New"/>
          <w:noProof/>
          <w:color w:val="2F5496" w:themeColor="accent5" w:themeShade="BF"/>
          <w:lang w:val="en-US"/>
        </w:rPr>
        <w:t>true</w:t>
      </w:r>
      <w:r w:rsidR="00794AE2">
        <w:rPr>
          <w:rFonts w:cs="Courier New"/>
          <w:noProof/>
          <w:color w:val="000000" w:themeColor="text1"/>
        </w:rPr>
        <w:t xml:space="preserve">», то будут сохраняться логи работы серверной части </w:t>
      </w:r>
      <w:r w:rsidR="00794AE2">
        <w:rPr>
          <w:rFonts w:cs="Courier New"/>
          <w:noProof/>
          <w:color w:val="000000" w:themeColor="text1"/>
          <w:lang w:val="en-US"/>
        </w:rPr>
        <w:t>HopUp</w:t>
      </w:r>
      <w:r w:rsidR="00794AE2" w:rsidRPr="00794AE2">
        <w:rPr>
          <w:rFonts w:cs="Courier New"/>
          <w:noProof/>
          <w:color w:val="000000" w:themeColor="text1"/>
        </w:rPr>
        <w:t xml:space="preserve"> </w:t>
      </w:r>
      <w:r w:rsidR="00794AE2">
        <w:rPr>
          <w:rFonts w:cs="Courier New"/>
          <w:noProof/>
          <w:color w:val="000000" w:themeColor="text1"/>
        </w:rPr>
        <w:t xml:space="preserve">для </w:t>
      </w:r>
      <w:r w:rsidR="00794AE2">
        <w:rPr>
          <w:rFonts w:cs="Courier New"/>
          <w:noProof/>
          <w:color w:val="000000" w:themeColor="text1"/>
          <w:lang w:val="en-US"/>
        </w:rPr>
        <w:t>DIRECTUM</w:t>
      </w:r>
      <w:r w:rsidR="00794AE2">
        <w:rPr>
          <w:rFonts w:cs="Courier New"/>
          <w:noProof/>
          <w:color w:val="000000" w:themeColor="text1"/>
        </w:rPr>
        <w:t>. По</w:t>
      </w:r>
      <w:r w:rsidR="00794AE2" w:rsidRPr="00794AE2">
        <w:rPr>
          <w:rFonts w:cs="Courier New"/>
          <w:noProof/>
          <w:color w:val="000000" w:themeColor="text1"/>
        </w:rPr>
        <w:t xml:space="preserve"> </w:t>
      </w:r>
      <w:r w:rsidR="00794AE2">
        <w:rPr>
          <w:rFonts w:cs="Courier New"/>
          <w:noProof/>
          <w:color w:val="000000" w:themeColor="text1"/>
        </w:rPr>
        <w:t>умолчанию</w:t>
      </w:r>
      <w:r w:rsidR="00794AE2" w:rsidRPr="00794AE2">
        <w:rPr>
          <w:rFonts w:cs="Courier New"/>
          <w:noProof/>
          <w:color w:val="000000" w:themeColor="text1"/>
        </w:rPr>
        <w:t xml:space="preserve"> </w:t>
      </w:r>
      <w:r w:rsidR="00794AE2">
        <w:rPr>
          <w:rFonts w:cs="Courier New"/>
          <w:noProof/>
          <w:color w:val="000000" w:themeColor="text1"/>
        </w:rPr>
        <w:t>имеет</w:t>
      </w:r>
      <w:r w:rsidR="00794AE2" w:rsidRPr="00794AE2">
        <w:rPr>
          <w:rFonts w:cs="Courier New"/>
          <w:noProof/>
          <w:color w:val="000000" w:themeColor="text1"/>
        </w:rPr>
        <w:t xml:space="preserve"> </w:t>
      </w:r>
      <w:r w:rsidR="00794AE2">
        <w:rPr>
          <w:rFonts w:cs="Courier New"/>
          <w:noProof/>
          <w:color w:val="000000" w:themeColor="text1"/>
        </w:rPr>
        <w:t>значение</w:t>
      </w:r>
      <w:r w:rsidR="00794AE2" w:rsidRPr="00794AE2">
        <w:rPr>
          <w:rFonts w:cs="Courier New"/>
          <w:noProof/>
          <w:color w:val="000000" w:themeColor="text1"/>
        </w:rPr>
        <w:t xml:space="preserve"> «</w:t>
      </w:r>
      <w:r w:rsidR="00794AE2">
        <w:rPr>
          <w:rFonts w:cs="Courier New"/>
          <w:noProof/>
          <w:color w:val="2F5496" w:themeColor="accent5" w:themeShade="BF"/>
          <w:lang w:val="en-US"/>
        </w:rPr>
        <w:t>false</w:t>
      </w:r>
      <w:r w:rsidR="00794AE2" w:rsidRPr="00794AE2">
        <w:rPr>
          <w:rFonts w:cs="Courier New"/>
          <w:noProof/>
          <w:color w:val="000000" w:themeColor="text1"/>
        </w:rPr>
        <w:t xml:space="preserve">». </w:t>
      </w:r>
      <w:r w:rsidR="00794AE2">
        <w:rPr>
          <w:rFonts w:cs="Courier New"/>
          <w:noProof/>
          <w:color w:val="000000" w:themeColor="text1"/>
        </w:rPr>
        <w:t>В случаее возникновения нештатных ситуаций или ошибок измените значение на «</w:t>
      </w:r>
      <w:r w:rsidR="00794AE2" w:rsidRPr="00794AE2">
        <w:rPr>
          <w:rFonts w:cs="Courier New"/>
          <w:noProof/>
          <w:color w:val="2F5496" w:themeColor="accent5" w:themeShade="BF"/>
          <w:lang w:val="en-US"/>
        </w:rPr>
        <w:t>true</w:t>
      </w:r>
      <w:r w:rsidR="00794AE2">
        <w:rPr>
          <w:rFonts w:cs="Courier New"/>
          <w:noProof/>
          <w:color w:val="000000" w:themeColor="text1"/>
        </w:rPr>
        <w:t>», для получения лога работы системы.</w:t>
      </w:r>
    </w:p>
    <w:p w:rsidR="00FB2152" w:rsidRPr="00794AE2" w:rsidRDefault="00FB2152" w:rsidP="00FB2152">
      <w:pPr>
        <w:autoSpaceDE w:val="0"/>
        <w:autoSpaceDN w:val="0"/>
        <w:adjustRightInd w:val="0"/>
        <w:spacing w:after="0" w:line="240" w:lineRule="auto"/>
        <w:rPr>
          <w:rFonts w:cs="Courier New"/>
          <w:noProof/>
          <w:color w:val="0000FF"/>
        </w:rPr>
      </w:pPr>
    </w:p>
    <w:p w:rsidR="00FB2152" w:rsidRPr="00A22100" w:rsidRDefault="00FB2152" w:rsidP="00867923">
      <w:pPr>
        <w:jc w:val="both"/>
      </w:pPr>
      <w:r w:rsidRPr="00FB2152">
        <w:rPr>
          <w:rFonts w:cs="Courier New"/>
          <w:noProof/>
          <w:color w:val="0000FF"/>
          <w:lang w:val="en-US"/>
        </w:rPr>
        <w:t>IOS</w:t>
      </w:r>
      <w:r w:rsidRPr="00794AE2">
        <w:rPr>
          <w:rFonts w:cs="Courier New"/>
          <w:noProof/>
          <w:color w:val="0000FF"/>
        </w:rPr>
        <w:t>_</w:t>
      </w:r>
      <w:r w:rsidRPr="00FB2152">
        <w:rPr>
          <w:rFonts w:cs="Courier New"/>
          <w:noProof/>
          <w:color w:val="0000FF"/>
          <w:lang w:val="en-US"/>
        </w:rPr>
        <w:t>NOTIFICATION</w:t>
      </w:r>
      <w:r w:rsidRPr="00794AE2">
        <w:rPr>
          <w:rFonts w:cs="Courier New"/>
          <w:noProof/>
          <w:color w:val="0000FF"/>
        </w:rPr>
        <w:t>_</w:t>
      </w:r>
      <w:r w:rsidRPr="00FB2152">
        <w:rPr>
          <w:rFonts w:cs="Courier New"/>
          <w:noProof/>
          <w:color w:val="0000FF"/>
          <w:lang w:val="en-US"/>
        </w:rPr>
        <w:t>WAITING</w:t>
      </w:r>
      <w:r w:rsidRPr="00794AE2">
        <w:rPr>
          <w:rFonts w:cs="Courier New"/>
          <w:noProof/>
          <w:color w:val="0000FF"/>
        </w:rPr>
        <w:t>_</w:t>
      </w:r>
      <w:r w:rsidRPr="00FB2152">
        <w:rPr>
          <w:rFonts w:cs="Courier New"/>
          <w:noProof/>
          <w:color w:val="0000FF"/>
          <w:lang w:val="en-US"/>
        </w:rPr>
        <w:t>TIMEOUT</w:t>
      </w:r>
      <w:r w:rsidR="00794AE2" w:rsidRPr="00794AE2">
        <w:rPr>
          <w:rFonts w:cs="Courier New"/>
          <w:noProof/>
        </w:rPr>
        <w:t xml:space="preserve"> – </w:t>
      </w:r>
      <w:r w:rsidR="00794AE2">
        <w:rPr>
          <w:rFonts w:cs="Courier New"/>
          <w:noProof/>
        </w:rPr>
        <w:t xml:space="preserve">для мобильного приложения </w:t>
      </w:r>
      <w:r w:rsidR="00A22100">
        <w:rPr>
          <w:rFonts w:cs="Courier New"/>
          <w:noProof/>
        </w:rPr>
        <w:t xml:space="preserve">для </w:t>
      </w:r>
      <w:r w:rsidR="00A22100">
        <w:rPr>
          <w:rFonts w:cs="Courier New"/>
          <w:noProof/>
          <w:lang w:val="en-US"/>
        </w:rPr>
        <w:t>iOS</w:t>
      </w:r>
      <w:r w:rsidR="00A22100">
        <w:rPr>
          <w:rFonts w:cs="Courier New"/>
          <w:noProof/>
        </w:rPr>
        <w:t xml:space="preserve"> реализован механизм </w:t>
      </w:r>
      <w:r w:rsidR="00A22100">
        <w:rPr>
          <w:rFonts w:cs="Courier New"/>
          <w:noProof/>
          <w:lang w:val="en-US"/>
        </w:rPr>
        <w:t>Push</w:t>
      </w:r>
      <w:r w:rsidR="00A22100" w:rsidRPr="00A22100">
        <w:rPr>
          <w:rFonts w:cs="Courier New"/>
          <w:noProof/>
        </w:rPr>
        <w:t xml:space="preserve"> </w:t>
      </w:r>
      <w:r w:rsidR="00A22100">
        <w:rPr>
          <w:rFonts w:cs="Courier New"/>
          <w:noProof/>
        </w:rPr>
        <w:t xml:space="preserve">уведомлений. В данном параметре указывается период проверки новых заданий пользователей (в секундах). Если указать значение «0», проверка новых заданий и отправка </w:t>
      </w:r>
      <w:r w:rsidR="00A22100">
        <w:rPr>
          <w:rFonts w:cs="Courier New"/>
          <w:noProof/>
        </w:rPr>
        <w:lastRenderedPageBreak/>
        <w:t xml:space="preserve">пользователям на устройства </w:t>
      </w:r>
      <w:r w:rsidR="00A22100">
        <w:rPr>
          <w:rFonts w:cs="Courier New"/>
          <w:noProof/>
          <w:lang w:val="en-US"/>
        </w:rPr>
        <w:t>Push</w:t>
      </w:r>
      <w:r w:rsidR="00A22100" w:rsidRPr="00A22100">
        <w:rPr>
          <w:rFonts w:cs="Courier New"/>
          <w:noProof/>
        </w:rPr>
        <w:t xml:space="preserve"> </w:t>
      </w:r>
      <w:r w:rsidR="00A22100">
        <w:rPr>
          <w:rFonts w:cs="Courier New"/>
          <w:noProof/>
        </w:rPr>
        <w:t xml:space="preserve">уведомлений производиться не будет. Имеет смысл указать значение равное «0» если не планируется использование решения </w:t>
      </w:r>
      <w:r w:rsidR="00A22100">
        <w:rPr>
          <w:rFonts w:cs="Courier New"/>
          <w:noProof/>
          <w:lang w:val="en-US"/>
        </w:rPr>
        <w:t>HopUp</w:t>
      </w:r>
      <w:r w:rsidR="00A22100" w:rsidRPr="00A22100">
        <w:rPr>
          <w:rFonts w:cs="Courier New"/>
          <w:noProof/>
        </w:rPr>
        <w:t xml:space="preserve"> </w:t>
      </w:r>
      <w:r w:rsidR="00A22100">
        <w:rPr>
          <w:rFonts w:cs="Courier New"/>
          <w:noProof/>
        </w:rPr>
        <w:t xml:space="preserve">для </w:t>
      </w:r>
      <w:r w:rsidR="00A22100">
        <w:rPr>
          <w:rFonts w:cs="Courier New"/>
          <w:noProof/>
          <w:lang w:val="en-US"/>
        </w:rPr>
        <w:t>DIRECTUM</w:t>
      </w:r>
      <w:r w:rsidR="00A22100">
        <w:rPr>
          <w:rFonts w:cs="Courier New"/>
          <w:noProof/>
        </w:rPr>
        <w:t xml:space="preserve"> с устройствами на платформе </w:t>
      </w:r>
      <w:r w:rsidR="00A22100">
        <w:rPr>
          <w:rFonts w:cs="Courier New"/>
          <w:noProof/>
          <w:lang w:val="en-US"/>
        </w:rPr>
        <w:t>iOS</w:t>
      </w:r>
      <w:r w:rsidR="00A22100">
        <w:rPr>
          <w:rFonts w:cs="Courier New"/>
          <w:noProof/>
        </w:rPr>
        <w:t>.</w:t>
      </w:r>
    </w:p>
    <w:p w:rsidR="00A22100" w:rsidRPr="00D1031F" w:rsidRDefault="00A22100" w:rsidP="00A22100">
      <w:pPr>
        <w:rPr>
          <w:b/>
        </w:rPr>
      </w:pPr>
      <w:r>
        <w:rPr>
          <w:b/>
        </w:rPr>
        <w:t xml:space="preserve">В папке в которой установлены утилиты администратора </w:t>
      </w:r>
      <w:proofErr w:type="spellStart"/>
      <w:r w:rsidRPr="00A22100">
        <w:rPr>
          <w:b/>
          <w:lang w:val="en-US"/>
        </w:rPr>
        <w:t>HopUp</w:t>
      </w:r>
      <w:proofErr w:type="spellEnd"/>
      <w:r w:rsidRPr="00A22100">
        <w:rPr>
          <w:b/>
        </w:rPr>
        <w:t xml:space="preserve"> для </w:t>
      </w:r>
      <w:r w:rsidRPr="00A22100">
        <w:rPr>
          <w:b/>
          <w:lang w:val="en-US"/>
        </w:rPr>
        <w:t>DIRECTUM</w:t>
      </w:r>
      <w:r w:rsidRPr="00A22100">
        <w:rPr>
          <w:b/>
        </w:rPr>
        <w:t xml:space="preserve"> находится файл</w:t>
      </w:r>
      <w:r>
        <w:rPr>
          <w:b/>
        </w:rPr>
        <w:t>ы</w:t>
      </w:r>
      <w:r w:rsidRPr="00A22100">
        <w:rPr>
          <w:b/>
        </w:rPr>
        <w:t xml:space="preserve"> </w:t>
      </w:r>
      <w:proofErr w:type="spellStart"/>
      <w:r w:rsidR="00D1031F" w:rsidRPr="00D1031F">
        <w:rPr>
          <w:b/>
          <w:lang w:val="en-US"/>
        </w:rPr>
        <w:t>MobileAdapterSettings</w:t>
      </w:r>
      <w:proofErr w:type="spellEnd"/>
      <w:r w:rsidR="00D1031F" w:rsidRPr="00D1031F">
        <w:rPr>
          <w:b/>
        </w:rPr>
        <w:t>.</w:t>
      </w:r>
      <w:r w:rsidR="00D1031F" w:rsidRPr="00D1031F">
        <w:rPr>
          <w:b/>
          <w:lang w:val="en-US"/>
        </w:rPr>
        <w:t>exe</w:t>
      </w:r>
      <w:r w:rsidR="00D1031F" w:rsidRPr="00D1031F">
        <w:rPr>
          <w:b/>
        </w:rPr>
        <w:t>.</w:t>
      </w:r>
      <w:proofErr w:type="spellStart"/>
      <w:r w:rsidR="00D1031F" w:rsidRPr="00D1031F">
        <w:rPr>
          <w:b/>
          <w:lang w:val="en-US"/>
        </w:rPr>
        <w:t>config</w:t>
      </w:r>
      <w:proofErr w:type="spellEnd"/>
      <w:r w:rsidR="00D1031F">
        <w:rPr>
          <w:b/>
        </w:rPr>
        <w:t xml:space="preserve"> и </w:t>
      </w:r>
      <w:proofErr w:type="spellStart"/>
      <w:r w:rsidR="00D1031F" w:rsidRPr="00D1031F">
        <w:rPr>
          <w:b/>
        </w:rPr>
        <w:t>MobileAdapterLicensesInfo.exe.config</w:t>
      </w:r>
      <w:proofErr w:type="spellEnd"/>
    </w:p>
    <w:p w:rsidR="00A22100" w:rsidRDefault="00D1031F" w:rsidP="00A22100">
      <w:r>
        <w:t>Э</w:t>
      </w:r>
      <w:r w:rsidR="00A22100">
        <w:t>т</w:t>
      </w:r>
      <w:r>
        <w:t>и</w:t>
      </w:r>
      <w:r w:rsidR="00A22100">
        <w:t xml:space="preserve"> файл</w:t>
      </w:r>
      <w:r>
        <w:t>ы имеют схожую структуру и</w:t>
      </w:r>
      <w:r w:rsidR="00A22100">
        <w:t xml:space="preserve"> в секции </w:t>
      </w:r>
      <w:proofErr w:type="spellStart"/>
      <w:r w:rsidR="00A22100">
        <w:rPr>
          <w:lang w:val="en-US"/>
        </w:rPr>
        <w:t>appSettings</w:t>
      </w:r>
      <w:proofErr w:type="spellEnd"/>
      <w:r w:rsidR="00A22100" w:rsidRPr="00FB2152">
        <w:t xml:space="preserve"> </w:t>
      </w:r>
      <w:proofErr w:type="spellStart"/>
      <w:r w:rsidR="00A22100">
        <w:t>имее</w:t>
      </w:r>
      <w:r>
        <w:t>ют</w:t>
      </w:r>
      <w:proofErr w:type="spellEnd"/>
      <w:r w:rsidR="00A22100">
        <w:t xml:space="preserve"> несколько параметров:</w:t>
      </w:r>
    </w:p>
    <w:p w:rsidR="00D1031F" w:rsidRPr="00FB2152" w:rsidRDefault="00D1031F" w:rsidP="00D1031F">
      <w:pPr>
        <w:autoSpaceDE w:val="0"/>
        <w:autoSpaceDN w:val="0"/>
        <w:adjustRightInd w:val="0"/>
        <w:spacing w:after="0" w:line="240" w:lineRule="auto"/>
        <w:rPr>
          <w:rFonts w:cs="Courier New"/>
          <w:noProof/>
          <w:color w:val="000000" w:themeColor="text1"/>
        </w:rPr>
      </w:pPr>
      <w:r w:rsidRPr="00FB2152">
        <w:rPr>
          <w:rFonts w:cs="Courier New"/>
          <w:noProof/>
          <w:color w:val="0000FF"/>
          <w:lang w:val="en-US"/>
        </w:rPr>
        <w:t>SERVER</w:t>
      </w:r>
      <w:r w:rsidRPr="00FB2152">
        <w:rPr>
          <w:rFonts w:cs="Courier New"/>
          <w:noProof/>
          <w:color w:val="0000FF"/>
        </w:rPr>
        <w:t>_</w:t>
      </w:r>
      <w:r w:rsidRPr="00FB2152">
        <w:rPr>
          <w:rFonts w:cs="Courier New"/>
          <w:noProof/>
          <w:color w:val="0000FF"/>
          <w:lang w:val="en-US"/>
        </w:rPr>
        <w:t>NAME</w:t>
      </w:r>
      <w:r w:rsidRPr="00FB2152">
        <w:rPr>
          <w:rFonts w:cs="Courier New"/>
          <w:noProof/>
          <w:color w:val="0000FF"/>
        </w:rPr>
        <w:t xml:space="preserve"> – </w:t>
      </w:r>
      <w:r w:rsidRPr="00FB2152">
        <w:rPr>
          <w:rFonts w:cs="Courier New"/>
          <w:noProof/>
          <w:color w:val="000000" w:themeColor="text1"/>
        </w:rPr>
        <w:t xml:space="preserve">имя серверной части (должно совпадать с именем веб узла в </w:t>
      </w:r>
      <w:r w:rsidRPr="00FB2152">
        <w:rPr>
          <w:rFonts w:cs="Courier New"/>
          <w:noProof/>
          <w:color w:val="000000" w:themeColor="text1"/>
          <w:lang w:val="en-US"/>
        </w:rPr>
        <w:t>IIS</w:t>
      </w:r>
      <w:r w:rsidRPr="00FB2152">
        <w:rPr>
          <w:rFonts w:cs="Courier New"/>
          <w:noProof/>
          <w:color w:val="000000" w:themeColor="text1"/>
        </w:rPr>
        <w:t>)</w:t>
      </w:r>
    </w:p>
    <w:p w:rsidR="00D1031F" w:rsidRPr="00794AE2" w:rsidRDefault="00D1031F" w:rsidP="00867923">
      <w:pPr>
        <w:autoSpaceDE w:val="0"/>
        <w:autoSpaceDN w:val="0"/>
        <w:adjustRightInd w:val="0"/>
        <w:spacing w:after="0" w:line="240" w:lineRule="auto"/>
        <w:jc w:val="both"/>
        <w:rPr>
          <w:rFonts w:cs="Courier New"/>
          <w:noProof/>
          <w:color w:val="000000" w:themeColor="text1"/>
        </w:rPr>
      </w:pPr>
      <w:r w:rsidRPr="00FB2152">
        <w:rPr>
          <w:rFonts w:cs="Courier New"/>
          <w:noProof/>
          <w:color w:val="0000FF"/>
          <w:lang w:val="en-US"/>
        </w:rPr>
        <w:t>WRITE</w:t>
      </w:r>
      <w:r w:rsidRPr="00794AE2">
        <w:rPr>
          <w:rFonts w:cs="Courier New"/>
          <w:noProof/>
          <w:color w:val="0000FF"/>
        </w:rPr>
        <w:t>_</w:t>
      </w:r>
      <w:r w:rsidRPr="00FB2152">
        <w:rPr>
          <w:rFonts w:cs="Courier New"/>
          <w:noProof/>
          <w:color w:val="0000FF"/>
          <w:lang w:val="en-US"/>
        </w:rPr>
        <w:t>LOG</w:t>
      </w:r>
      <w:r>
        <w:rPr>
          <w:rFonts w:cs="Courier New"/>
          <w:noProof/>
          <w:color w:val="0000FF"/>
        </w:rPr>
        <w:t xml:space="preserve">- </w:t>
      </w:r>
      <w:r>
        <w:rPr>
          <w:rFonts w:cs="Courier New"/>
          <w:noProof/>
          <w:color w:val="000000" w:themeColor="text1"/>
        </w:rPr>
        <w:t>если задан параметр «</w:t>
      </w:r>
      <w:r w:rsidRPr="00794AE2">
        <w:rPr>
          <w:rFonts w:cs="Courier New"/>
          <w:noProof/>
          <w:color w:val="2F5496" w:themeColor="accent5" w:themeShade="BF"/>
          <w:lang w:val="en-US"/>
        </w:rPr>
        <w:t>true</w:t>
      </w:r>
      <w:r>
        <w:rPr>
          <w:rFonts w:cs="Courier New"/>
          <w:noProof/>
          <w:color w:val="000000" w:themeColor="text1"/>
        </w:rPr>
        <w:t xml:space="preserve">», то будут сохраняться логи работы утилиты активации/утилиты управления лицензиями </w:t>
      </w:r>
      <w:r>
        <w:rPr>
          <w:rFonts w:cs="Courier New"/>
          <w:noProof/>
          <w:color w:val="000000" w:themeColor="text1"/>
          <w:lang w:val="en-US"/>
        </w:rPr>
        <w:t>HopUp</w:t>
      </w:r>
      <w:r w:rsidRPr="00794AE2">
        <w:rPr>
          <w:rFonts w:cs="Courier New"/>
          <w:noProof/>
          <w:color w:val="000000" w:themeColor="text1"/>
        </w:rPr>
        <w:t xml:space="preserve"> </w:t>
      </w:r>
      <w:r>
        <w:rPr>
          <w:rFonts w:cs="Courier New"/>
          <w:noProof/>
          <w:color w:val="000000" w:themeColor="text1"/>
        </w:rPr>
        <w:t xml:space="preserve">для </w:t>
      </w:r>
      <w:r>
        <w:rPr>
          <w:rFonts w:cs="Courier New"/>
          <w:noProof/>
          <w:color w:val="000000" w:themeColor="text1"/>
          <w:lang w:val="en-US"/>
        </w:rPr>
        <w:t>DIRECTUM</w:t>
      </w:r>
      <w:r>
        <w:rPr>
          <w:rFonts w:cs="Courier New"/>
          <w:noProof/>
          <w:color w:val="000000" w:themeColor="text1"/>
        </w:rPr>
        <w:t>. По</w:t>
      </w:r>
      <w:r w:rsidRPr="00794AE2">
        <w:rPr>
          <w:rFonts w:cs="Courier New"/>
          <w:noProof/>
          <w:color w:val="000000" w:themeColor="text1"/>
        </w:rPr>
        <w:t xml:space="preserve"> </w:t>
      </w:r>
      <w:r>
        <w:rPr>
          <w:rFonts w:cs="Courier New"/>
          <w:noProof/>
          <w:color w:val="000000" w:themeColor="text1"/>
        </w:rPr>
        <w:t>умолчанию</w:t>
      </w:r>
      <w:r w:rsidRPr="00794AE2">
        <w:rPr>
          <w:rFonts w:cs="Courier New"/>
          <w:noProof/>
          <w:color w:val="000000" w:themeColor="text1"/>
        </w:rPr>
        <w:t xml:space="preserve"> </w:t>
      </w:r>
      <w:r>
        <w:rPr>
          <w:rFonts w:cs="Courier New"/>
          <w:noProof/>
          <w:color w:val="000000" w:themeColor="text1"/>
        </w:rPr>
        <w:t>имеет</w:t>
      </w:r>
      <w:r w:rsidRPr="00794AE2">
        <w:rPr>
          <w:rFonts w:cs="Courier New"/>
          <w:noProof/>
          <w:color w:val="000000" w:themeColor="text1"/>
        </w:rPr>
        <w:t xml:space="preserve"> </w:t>
      </w:r>
      <w:r>
        <w:rPr>
          <w:rFonts w:cs="Courier New"/>
          <w:noProof/>
          <w:color w:val="000000" w:themeColor="text1"/>
        </w:rPr>
        <w:t>значение</w:t>
      </w:r>
      <w:r w:rsidRPr="00794AE2">
        <w:rPr>
          <w:rFonts w:cs="Courier New"/>
          <w:noProof/>
          <w:color w:val="000000" w:themeColor="text1"/>
        </w:rPr>
        <w:t xml:space="preserve"> «</w:t>
      </w:r>
      <w:r>
        <w:rPr>
          <w:rFonts w:cs="Courier New"/>
          <w:noProof/>
          <w:color w:val="2F5496" w:themeColor="accent5" w:themeShade="BF"/>
          <w:lang w:val="en-US"/>
        </w:rPr>
        <w:t>false</w:t>
      </w:r>
      <w:r w:rsidRPr="00794AE2">
        <w:rPr>
          <w:rFonts w:cs="Courier New"/>
          <w:noProof/>
          <w:color w:val="000000" w:themeColor="text1"/>
        </w:rPr>
        <w:t xml:space="preserve">». </w:t>
      </w:r>
      <w:r>
        <w:rPr>
          <w:rFonts w:cs="Courier New"/>
          <w:noProof/>
          <w:color w:val="000000" w:themeColor="text1"/>
        </w:rPr>
        <w:t>В случаее возникновения нештатных ситуаций или ошибок измените значение на «</w:t>
      </w:r>
      <w:r w:rsidRPr="00794AE2">
        <w:rPr>
          <w:rFonts w:cs="Courier New"/>
          <w:noProof/>
          <w:color w:val="2F5496" w:themeColor="accent5" w:themeShade="BF"/>
          <w:lang w:val="en-US"/>
        </w:rPr>
        <w:t>true</w:t>
      </w:r>
      <w:r>
        <w:rPr>
          <w:rFonts w:cs="Courier New"/>
          <w:noProof/>
          <w:color w:val="000000" w:themeColor="text1"/>
        </w:rPr>
        <w:t>», для получения лога работы системы.</w:t>
      </w:r>
    </w:p>
    <w:p w:rsidR="005A5245" w:rsidRPr="003C1BC4" w:rsidRDefault="005A5245" w:rsidP="003C1BC4">
      <w:pPr>
        <w:pStyle w:val="2"/>
      </w:pPr>
      <w:bookmarkStart w:id="67" w:name="_Toc405483645"/>
      <w:r w:rsidRPr="003C1BC4">
        <w:t>Удаление серверной части HopUp для DIRECTUM</w:t>
      </w:r>
      <w:bookmarkEnd w:id="67"/>
    </w:p>
    <w:p w:rsidR="005A5245" w:rsidRDefault="00AF2DDB" w:rsidP="00867923">
      <w:pPr>
        <w:jc w:val="both"/>
      </w:pPr>
      <w:r>
        <w:t xml:space="preserve">Для удаления серверной части </w:t>
      </w:r>
      <w:r w:rsidRPr="001D150F">
        <w:t>HopUp для DIRECTUM</w:t>
      </w:r>
      <w:r>
        <w:t>, а так же утилит активации и просмотра зарегистрированных сессий, сделайте следующее:</w:t>
      </w:r>
    </w:p>
    <w:p w:rsidR="00AF2DDB" w:rsidRDefault="00AF2DDB" w:rsidP="00867923">
      <w:pPr>
        <w:pStyle w:val="af3"/>
        <w:numPr>
          <w:ilvl w:val="0"/>
          <w:numId w:val="39"/>
        </w:numPr>
        <w:ind w:hanging="294"/>
      </w:pPr>
      <w:r>
        <w:t>Запустите Пуск\Панель управления\Удаление программы</w:t>
      </w:r>
    </w:p>
    <w:p w:rsidR="00867923" w:rsidRDefault="00AF2DDB" w:rsidP="00867923">
      <w:pPr>
        <w:pStyle w:val="af3"/>
        <w:numPr>
          <w:ilvl w:val="0"/>
          <w:numId w:val="39"/>
        </w:numPr>
        <w:ind w:left="709" w:hanging="283"/>
      </w:pPr>
      <w:r>
        <w:t xml:space="preserve">Удалите последовательно </w:t>
      </w:r>
      <w:r w:rsidR="003801D3">
        <w:t>программы:</w:t>
      </w:r>
      <w:r w:rsidR="00867923" w:rsidRPr="00867923">
        <w:t xml:space="preserve"> </w:t>
      </w:r>
      <w:r w:rsidR="003801D3" w:rsidRPr="00867923">
        <w:rPr>
          <w:lang w:val="en-US"/>
        </w:rPr>
        <w:t>Tanais</w:t>
      </w:r>
      <w:r w:rsidR="003801D3" w:rsidRPr="003C1BC4">
        <w:t xml:space="preserve"> </w:t>
      </w:r>
      <w:r w:rsidR="003801D3" w:rsidRPr="00867923">
        <w:rPr>
          <w:lang w:val="en-US"/>
        </w:rPr>
        <w:t>HopUp</w:t>
      </w:r>
      <w:r w:rsidR="003801D3" w:rsidRPr="003C1BC4">
        <w:t xml:space="preserve"> </w:t>
      </w:r>
      <w:r w:rsidR="003801D3">
        <w:t>Утилиты администрирования</w:t>
      </w:r>
      <w:r w:rsidR="003C1BC4">
        <w:t xml:space="preserve"> и </w:t>
      </w:r>
      <w:r w:rsidR="003801D3" w:rsidRPr="00867923">
        <w:rPr>
          <w:lang w:val="en-US"/>
        </w:rPr>
        <w:t>Tanais</w:t>
      </w:r>
      <w:r w:rsidR="003801D3" w:rsidRPr="003C1BC4">
        <w:t xml:space="preserve"> </w:t>
      </w:r>
      <w:r w:rsidR="003801D3" w:rsidRPr="00867923">
        <w:rPr>
          <w:lang w:val="en-US"/>
        </w:rPr>
        <w:t>HopUp</w:t>
      </w:r>
      <w:r w:rsidR="003801D3">
        <w:t xml:space="preserve"> Серверная часть</w:t>
      </w:r>
      <w:r w:rsidR="00867923" w:rsidRPr="00867923">
        <w:t>.</w:t>
      </w:r>
    </w:p>
    <w:p w:rsidR="00AF2DDB" w:rsidRDefault="00AF2DDB" w:rsidP="00867923">
      <w:pPr>
        <w:pStyle w:val="af3"/>
        <w:ind w:left="414"/>
      </w:pPr>
      <w:r w:rsidRPr="00AF2DDB">
        <w:rPr>
          <w:noProof/>
          <w:lang w:eastAsia="ru-RU"/>
        </w:rPr>
        <w:drawing>
          <wp:inline distT="0" distB="0" distL="0" distR="0" wp14:anchorId="6CC190AA" wp14:editId="4E7D33CB">
            <wp:extent cx="5695950" cy="36766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3B" w:rsidRDefault="00D6513B" w:rsidP="00867923">
      <w:pPr>
        <w:pStyle w:val="af3"/>
        <w:ind w:left="414"/>
      </w:pPr>
    </w:p>
    <w:p w:rsidR="00D6513B" w:rsidRPr="003C1BC4" w:rsidRDefault="00D6513B" w:rsidP="00D6513B">
      <w:pPr>
        <w:pStyle w:val="2"/>
      </w:pPr>
      <w:bookmarkStart w:id="68" w:name="_Toc405483646"/>
      <w:r w:rsidRPr="003C1BC4">
        <w:t>Известные проблемы и пути их решения</w:t>
      </w:r>
      <w:bookmarkEnd w:id="68"/>
    </w:p>
    <w:p w:rsidR="00D6513B" w:rsidRDefault="00D6513B" w:rsidP="00D6513B">
      <w:pPr>
        <w:jc w:val="both"/>
      </w:pPr>
      <w:r>
        <w:t xml:space="preserve">В данном пункте описываются возможные или часто встречающиеся ошибки при настройке и запуске серверной части </w:t>
      </w:r>
      <w:r w:rsidRPr="001D150F">
        <w:t xml:space="preserve">HopUp для </w:t>
      </w:r>
      <w:proofErr w:type="gramStart"/>
      <w:r w:rsidRPr="001D150F">
        <w:t>DIRECTUM</w:t>
      </w:r>
      <w:r>
        <w:t>,  а</w:t>
      </w:r>
      <w:proofErr w:type="gramEnd"/>
      <w:r>
        <w:t xml:space="preserve"> также варианты их решения.</w:t>
      </w:r>
    </w:p>
    <w:p w:rsidR="00D6513B" w:rsidRDefault="00D6513B" w:rsidP="00D6513B">
      <w:pPr>
        <w:pStyle w:val="af3"/>
        <w:numPr>
          <w:ilvl w:val="0"/>
          <w:numId w:val="41"/>
        </w:numPr>
        <w:jc w:val="both"/>
      </w:pPr>
      <w:r>
        <w:t xml:space="preserve">Для корректной работы механизма отправки </w:t>
      </w:r>
      <w:r w:rsidRPr="00D6513B">
        <w:rPr>
          <w:lang w:val="en-US"/>
        </w:rPr>
        <w:t>Push</w:t>
      </w:r>
      <w:r w:rsidRPr="00D1031F">
        <w:t xml:space="preserve"> </w:t>
      </w:r>
      <w:r>
        <w:t xml:space="preserve">уведомлений на устройства </w:t>
      </w:r>
      <w:r w:rsidRPr="00D6513B">
        <w:rPr>
          <w:lang w:val="en-US"/>
        </w:rPr>
        <w:t>iOS</w:t>
      </w:r>
      <w:r>
        <w:t>, необходимо открыть порт «2222», на исходящее соединение</w:t>
      </w:r>
    </w:p>
    <w:p w:rsidR="00A04543" w:rsidRDefault="00A04543" w:rsidP="00A04543">
      <w:pPr>
        <w:pStyle w:val="af3"/>
        <w:numPr>
          <w:ilvl w:val="0"/>
          <w:numId w:val="41"/>
        </w:numPr>
        <w:jc w:val="both"/>
      </w:pPr>
      <w:r>
        <w:t>Для ускорения работы системы необходимо сделать следующее</w:t>
      </w:r>
      <w:r>
        <w:t>:</w:t>
      </w:r>
    </w:p>
    <w:p w:rsidR="00A04543" w:rsidRDefault="00A04543" w:rsidP="00A04543">
      <w:pPr>
        <w:pStyle w:val="af3"/>
        <w:numPr>
          <w:ilvl w:val="1"/>
          <w:numId w:val="41"/>
        </w:numPr>
        <w:jc w:val="both"/>
      </w:pPr>
      <w:r>
        <w:lastRenderedPageBreak/>
        <w:t>Н</w:t>
      </w:r>
      <w:r>
        <w:t xml:space="preserve">а сервере где установлена серверная часть необходимо полностью отключить DEP. Для отключения DEP следует в командной строке </w:t>
      </w:r>
      <w:proofErr w:type="spellStart"/>
      <w:r>
        <w:t>Windows</w:t>
      </w:r>
      <w:proofErr w:type="spellEnd"/>
      <w:r>
        <w:t xml:space="preserve"> выполнить команду «bcdedit.exe /</w:t>
      </w:r>
      <w:proofErr w:type="spellStart"/>
      <w:r>
        <w:t>set</w:t>
      </w:r>
      <w:proofErr w:type="spellEnd"/>
      <w:r>
        <w:t xml:space="preserve"> {</w:t>
      </w:r>
      <w:proofErr w:type="spellStart"/>
      <w:r>
        <w:t>current</w:t>
      </w:r>
      <w:proofErr w:type="spellEnd"/>
      <w:r>
        <w:t xml:space="preserve">} </w:t>
      </w:r>
      <w:proofErr w:type="spellStart"/>
      <w:r>
        <w:t>nx</w:t>
      </w:r>
      <w:proofErr w:type="spellEnd"/>
      <w:r>
        <w:t xml:space="preserve"> </w:t>
      </w:r>
      <w:proofErr w:type="spellStart"/>
      <w:r>
        <w:t>AlwaysOff</w:t>
      </w:r>
      <w:proofErr w:type="spellEnd"/>
      <w:r>
        <w:t>»</w:t>
      </w:r>
      <w:r>
        <w:t xml:space="preserve"> (без кавычек естественно) </w:t>
      </w:r>
      <w:r>
        <w:t>командную строку запускать от имени администратора и перезагрузить ОС.</w:t>
      </w:r>
    </w:p>
    <w:p w:rsidR="00A04543" w:rsidRDefault="00A04543" w:rsidP="00A04543">
      <w:pPr>
        <w:pStyle w:val="af3"/>
        <w:numPr>
          <w:ilvl w:val="1"/>
          <w:numId w:val="41"/>
        </w:numPr>
        <w:jc w:val="both"/>
      </w:pPr>
      <w:r>
        <w:t xml:space="preserve">Также убедитесь, что запрещен показ обучающих роликов для всех пользователей. </w:t>
      </w:r>
    </w:p>
    <w:p w:rsidR="00A04543" w:rsidRDefault="00A04543" w:rsidP="00A04543">
      <w:pPr>
        <w:pStyle w:val="af3"/>
        <w:numPr>
          <w:ilvl w:val="1"/>
          <w:numId w:val="41"/>
        </w:numPr>
        <w:jc w:val="both"/>
      </w:pPr>
      <w:r>
        <w:t>Отключить показ видеороликов одновременно у всех пользователей можно так:</w:t>
      </w:r>
    </w:p>
    <w:p w:rsidR="00A04543" w:rsidRDefault="00A04543" w:rsidP="00A04543">
      <w:pPr>
        <w:pStyle w:val="af3"/>
        <w:numPr>
          <w:ilvl w:val="2"/>
          <w:numId w:val="41"/>
        </w:numPr>
        <w:jc w:val="both"/>
      </w:pPr>
      <w:r>
        <w:t>Запустить компоненту «Установки системы».</w:t>
      </w:r>
    </w:p>
    <w:p w:rsidR="00A04543" w:rsidRDefault="00A04543" w:rsidP="00A04543">
      <w:pPr>
        <w:pStyle w:val="af3"/>
        <w:numPr>
          <w:ilvl w:val="2"/>
          <w:numId w:val="41"/>
        </w:numPr>
        <w:jc w:val="both"/>
      </w:pPr>
      <w:r>
        <w:t>Открыть запись «</w:t>
      </w:r>
      <w:proofErr w:type="spellStart"/>
      <w:r>
        <w:t>DisableTrainingVideos</w:t>
      </w:r>
      <w:proofErr w:type="spellEnd"/>
      <w:r>
        <w:t>».</w:t>
      </w:r>
    </w:p>
    <w:p w:rsidR="00A04543" w:rsidRDefault="00A04543" w:rsidP="00A04543">
      <w:pPr>
        <w:pStyle w:val="af3"/>
        <w:numPr>
          <w:ilvl w:val="2"/>
          <w:numId w:val="41"/>
        </w:numPr>
        <w:jc w:val="both"/>
      </w:pPr>
      <w:r>
        <w:t>Указать значение «Y».</w:t>
      </w:r>
    </w:p>
    <w:p w:rsidR="00A04543" w:rsidRDefault="00A04543" w:rsidP="00A04543">
      <w:pPr>
        <w:pStyle w:val="af3"/>
        <w:numPr>
          <w:ilvl w:val="1"/>
          <w:numId w:val="41"/>
        </w:numPr>
        <w:jc w:val="both"/>
      </w:pPr>
      <w:r>
        <w:t>Также убедитесь, что отключена интеграция с календарями Outlook:</w:t>
      </w:r>
    </w:p>
    <w:p w:rsidR="00A04543" w:rsidRDefault="00A04543" w:rsidP="00A04543">
      <w:pPr>
        <w:pStyle w:val="af3"/>
        <w:ind w:left="1440"/>
        <w:jc w:val="both"/>
      </w:pPr>
      <w:r>
        <w:t xml:space="preserve">Отключение интеграции в константах \ </w:t>
      </w:r>
      <w:proofErr w:type="spellStart"/>
      <w:r>
        <w:t>CalendarSynchronizationMode</w:t>
      </w:r>
      <w:proofErr w:type="spellEnd"/>
      <w:r>
        <w:t xml:space="preserve"> нужно указать значение DISABLED</w:t>
      </w:r>
      <w:r>
        <w:t>.</w:t>
      </w:r>
      <w:bookmarkStart w:id="69" w:name="_GoBack"/>
      <w:bookmarkEnd w:id="69"/>
    </w:p>
    <w:p w:rsidR="00A04543" w:rsidRDefault="00A04543" w:rsidP="00A04543">
      <w:pPr>
        <w:pStyle w:val="af3"/>
        <w:numPr>
          <w:ilvl w:val="1"/>
          <w:numId w:val="41"/>
        </w:numPr>
        <w:jc w:val="both"/>
      </w:pPr>
      <w:r>
        <w:t xml:space="preserve">Отключение протокола IPv6, </w:t>
      </w:r>
      <w:r>
        <w:t xml:space="preserve">для этого </w:t>
      </w:r>
      <w:r>
        <w:t xml:space="preserve">прочитайте статью </w:t>
      </w:r>
      <w:hyperlink r:id="rId34" w:history="1">
        <w:r w:rsidRPr="00A04543">
          <w:rPr>
            <w:rStyle w:val="af4"/>
          </w:rPr>
          <w:t>https://support.microsoft.com/ru-ru/kb/929852</w:t>
        </w:r>
      </w:hyperlink>
    </w:p>
    <w:p w:rsidR="00A04543" w:rsidRDefault="00A04543" w:rsidP="00A04543">
      <w:pPr>
        <w:pStyle w:val="af3"/>
        <w:jc w:val="both"/>
      </w:pPr>
    </w:p>
    <w:p w:rsidR="00A04543" w:rsidRPr="005A5245" w:rsidRDefault="00A04543" w:rsidP="00A04543">
      <w:pPr>
        <w:jc w:val="both"/>
      </w:pPr>
    </w:p>
    <w:sectPr w:rsidR="00A04543" w:rsidRPr="005A5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610DB"/>
    <w:multiLevelType w:val="multilevel"/>
    <w:tmpl w:val="6EAC478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20E7308"/>
    <w:multiLevelType w:val="hybridMultilevel"/>
    <w:tmpl w:val="BC3488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12E26"/>
    <w:multiLevelType w:val="hybridMultilevel"/>
    <w:tmpl w:val="26A4E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0E693D"/>
    <w:multiLevelType w:val="hybridMultilevel"/>
    <w:tmpl w:val="2514E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085BBE"/>
    <w:multiLevelType w:val="hybridMultilevel"/>
    <w:tmpl w:val="18386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F43455"/>
    <w:multiLevelType w:val="hybridMultilevel"/>
    <w:tmpl w:val="1AD4B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0370F7"/>
    <w:multiLevelType w:val="hybridMultilevel"/>
    <w:tmpl w:val="08BEBE78"/>
    <w:lvl w:ilvl="0" w:tplc="A84CD7C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3A361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12EB70A9"/>
    <w:multiLevelType w:val="hybridMultilevel"/>
    <w:tmpl w:val="0406B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5B6BDD"/>
    <w:multiLevelType w:val="hybridMultilevel"/>
    <w:tmpl w:val="893EA9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6853219"/>
    <w:multiLevelType w:val="hybridMultilevel"/>
    <w:tmpl w:val="8F728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5C1CF1"/>
    <w:multiLevelType w:val="hybridMultilevel"/>
    <w:tmpl w:val="25582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9860DD"/>
    <w:multiLevelType w:val="hybridMultilevel"/>
    <w:tmpl w:val="A34898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13C22B4"/>
    <w:multiLevelType w:val="hybridMultilevel"/>
    <w:tmpl w:val="34588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7D26B7"/>
    <w:multiLevelType w:val="hybridMultilevel"/>
    <w:tmpl w:val="0DD03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3A497D"/>
    <w:multiLevelType w:val="hybridMultilevel"/>
    <w:tmpl w:val="78389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E2168C"/>
    <w:multiLevelType w:val="hybridMultilevel"/>
    <w:tmpl w:val="E3108186"/>
    <w:lvl w:ilvl="0" w:tplc="A84CD7C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4B4111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8">
    <w:nsid w:val="37144847"/>
    <w:multiLevelType w:val="hybridMultilevel"/>
    <w:tmpl w:val="A216A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E120C9"/>
    <w:multiLevelType w:val="hybridMultilevel"/>
    <w:tmpl w:val="0C64D7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B7129DA"/>
    <w:multiLevelType w:val="hybridMultilevel"/>
    <w:tmpl w:val="DDF6B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951443"/>
    <w:multiLevelType w:val="hybridMultilevel"/>
    <w:tmpl w:val="F5321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D809AE"/>
    <w:multiLevelType w:val="hybridMultilevel"/>
    <w:tmpl w:val="F002F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C2673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4D673C76"/>
    <w:multiLevelType w:val="hybridMultilevel"/>
    <w:tmpl w:val="7B62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3C433B"/>
    <w:multiLevelType w:val="hybridMultilevel"/>
    <w:tmpl w:val="0004E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BD7565"/>
    <w:multiLevelType w:val="hybridMultilevel"/>
    <w:tmpl w:val="C4FA4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2764BA"/>
    <w:multiLevelType w:val="hybridMultilevel"/>
    <w:tmpl w:val="2BDCD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520B0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5599173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5A250986"/>
    <w:multiLevelType w:val="hybridMultilevel"/>
    <w:tmpl w:val="1CE86C84"/>
    <w:lvl w:ilvl="0" w:tplc="9B18513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674087"/>
    <w:multiLevelType w:val="hybridMultilevel"/>
    <w:tmpl w:val="AD7E3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83320D"/>
    <w:multiLevelType w:val="hybridMultilevel"/>
    <w:tmpl w:val="A216A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854E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62936DF1"/>
    <w:multiLevelType w:val="hybridMultilevel"/>
    <w:tmpl w:val="EF74D5B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76732D4"/>
    <w:multiLevelType w:val="hybridMultilevel"/>
    <w:tmpl w:val="56A0A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C819A0"/>
    <w:multiLevelType w:val="hybridMultilevel"/>
    <w:tmpl w:val="738AF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F525A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>
    <w:nsid w:val="72F73817"/>
    <w:multiLevelType w:val="hybridMultilevel"/>
    <w:tmpl w:val="08D04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06189C"/>
    <w:multiLevelType w:val="hybridMultilevel"/>
    <w:tmpl w:val="89B0AD4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0">
    <w:nsid w:val="7FBC241C"/>
    <w:multiLevelType w:val="hybridMultilevel"/>
    <w:tmpl w:val="0352C3AC"/>
    <w:lvl w:ilvl="0" w:tplc="A84CD7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3"/>
  </w:num>
  <w:num w:numId="3">
    <w:abstractNumId w:val="22"/>
  </w:num>
  <w:num w:numId="4">
    <w:abstractNumId w:val="40"/>
  </w:num>
  <w:num w:numId="5">
    <w:abstractNumId w:val="12"/>
  </w:num>
  <w:num w:numId="6">
    <w:abstractNumId w:val="13"/>
  </w:num>
  <w:num w:numId="7">
    <w:abstractNumId w:val="10"/>
  </w:num>
  <w:num w:numId="8">
    <w:abstractNumId w:val="5"/>
  </w:num>
  <w:num w:numId="9">
    <w:abstractNumId w:val="16"/>
  </w:num>
  <w:num w:numId="10">
    <w:abstractNumId w:val="6"/>
  </w:num>
  <w:num w:numId="11">
    <w:abstractNumId w:val="38"/>
  </w:num>
  <w:num w:numId="12">
    <w:abstractNumId w:val="9"/>
  </w:num>
  <w:num w:numId="13">
    <w:abstractNumId w:val="20"/>
  </w:num>
  <w:num w:numId="14">
    <w:abstractNumId w:val="31"/>
  </w:num>
  <w:num w:numId="15">
    <w:abstractNumId w:val="25"/>
  </w:num>
  <w:num w:numId="16">
    <w:abstractNumId w:val="15"/>
  </w:num>
  <w:num w:numId="17">
    <w:abstractNumId w:val="8"/>
  </w:num>
  <w:num w:numId="18">
    <w:abstractNumId w:val="18"/>
  </w:num>
  <w:num w:numId="19">
    <w:abstractNumId w:val="32"/>
  </w:num>
  <w:num w:numId="20">
    <w:abstractNumId w:val="19"/>
  </w:num>
  <w:num w:numId="21">
    <w:abstractNumId w:val="21"/>
  </w:num>
  <w:num w:numId="22">
    <w:abstractNumId w:val="17"/>
  </w:num>
  <w:num w:numId="23">
    <w:abstractNumId w:val="36"/>
  </w:num>
  <w:num w:numId="24">
    <w:abstractNumId w:val="4"/>
  </w:num>
  <w:num w:numId="25">
    <w:abstractNumId w:val="37"/>
  </w:num>
  <w:num w:numId="26">
    <w:abstractNumId w:val="23"/>
  </w:num>
  <w:num w:numId="27">
    <w:abstractNumId w:val="7"/>
  </w:num>
  <w:num w:numId="28">
    <w:abstractNumId w:val="29"/>
  </w:num>
  <w:num w:numId="29">
    <w:abstractNumId w:val="33"/>
  </w:num>
  <w:num w:numId="30">
    <w:abstractNumId w:val="0"/>
  </w:num>
  <w:num w:numId="31">
    <w:abstractNumId w:val="28"/>
  </w:num>
  <w:num w:numId="32">
    <w:abstractNumId w:val="2"/>
  </w:num>
  <w:num w:numId="33">
    <w:abstractNumId w:val="1"/>
  </w:num>
  <w:num w:numId="34">
    <w:abstractNumId w:val="34"/>
  </w:num>
  <w:num w:numId="35">
    <w:abstractNumId w:val="35"/>
  </w:num>
  <w:num w:numId="36">
    <w:abstractNumId w:val="24"/>
  </w:num>
  <w:num w:numId="37">
    <w:abstractNumId w:val="30"/>
  </w:num>
  <w:num w:numId="38">
    <w:abstractNumId w:val="14"/>
  </w:num>
  <w:num w:numId="39">
    <w:abstractNumId w:val="26"/>
  </w:num>
  <w:num w:numId="40">
    <w:abstractNumId w:val="39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0A6"/>
    <w:rsid w:val="00021E85"/>
    <w:rsid w:val="000714DA"/>
    <w:rsid w:val="0009561B"/>
    <w:rsid w:val="000B2249"/>
    <w:rsid w:val="000C5692"/>
    <w:rsid w:val="000E5B14"/>
    <w:rsid w:val="000F47F2"/>
    <w:rsid w:val="00191045"/>
    <w:rsid w:val="001A1DA5"/>
    <w:rsid w:val="001D150F"/>
    <w:rsid w:val="001D73D3"/>
    <w:rsid w:val="001D7998"/>
    <w:rsid w:val="001F376D"/>
    <w:rsid w:val="00235B9D"/>
    <w:rsid w:val="002544E8"/>
    <w:rsid w:val="00262EEC"/>
    <w:rsid w:val="00266088"/>
    <w:rsid w:val="00280DBB"/>
    <w:rsid w:val="002D4AC8"/>
    <w:rsid w:val="00344ADE"/>
    <w:rsid w:val="00376457"/>
    <w:rsid w:val="003801D3"/>
    <w:rsid w:val="003B6BDD"/>
    <w:rsid w:val="003C1BC4"/>
    <w:rsid w:val="003D1446"/>
    <w:rsid w:val="003E27E4"/>
    <w:rsid w:val="00413288"/>
    <w:rsid w:val="004142BF"/>
    <w:rsid w:val="004925ED"/>
    <w:rsid w:val="004C00DF"/>
    <w:rsid w:val="004F33A4"/>
    <w:rsid w:val="00515875"/>
    <w:rsid w:val="00584E29"/>
    <w:rsid w:val="00592310"/>
    <w:rsid w:val="005A35D9"/>
    <w:rsid w:val="005A5245"/>
    <w:rsid w:val="005D30D0"/>
    <w:rsid w:val="005F7F8C"/>
    <w:rsid w:val="00637599"/>
    <w:rsid w:val="0065124C"/>
    <w:rsid w:val="006548F8"/>
    <w:rsid w:val="00664125"/>
    <w:rsid w:val="00665524"/>
    <w:rsid w:val="00693550"/>
    <w:rsid w:val="006A209E"/>
    <w:rsid w:val="006B7D69"/>
    <w:rsid w:val="006C3B2E"/>
    <w:rsid w:val="006E1E16"/>
    <w:rsid w:val="006E6925"/>
    <w:rsid w:val="00725805"/>
    <w:rsid w:val="0072757E"/>
    <w:rsid w:val="0075600F"/>
    <w:rsid w:val="0076324B"/>
    <w:rsid w:val="00794AE2"/>
    <w:rsid w:val="007C3E71"/>
    <w:rsid w:val="00866511"/>
    <w:rsid w:val="00867748"/>
    <w:rsid w:val="00867923"/>
    <w:rsid w:val="00887982"/>
    <w:rsid w:val="008936B5"/>
    <w:rsid w:val="00895B3F"/>
    <w:rsid w:val="00912B0E"/>
    <w:rsid w:val="00921059"/>
    <w:rsid w:val="00935C28"/>
    <w:rsid w:val="00943675"/>
    <w:rsid w:val="00960095"/>
    <w:rsid w:val="00977AC9"/>
    <w:rsid w:val="009B6912"/>
    <w:rsid w:val="009C076A"/>
    <w:rsid w:val="009E3473"/>
    <w:rsid w:val="00A04543"/>
    <w:rsid w:val="00A04A95"/>
    <w:rsid w:val="00A22100"/>
    <w:rsid w:val="00AF2DDB"/>
    <w:rsid w:val="00AF571F"/>
    <w:rsid w:val="00AF62CE"/>
    <w:rsid w:val="00B16D62"/>
    <w:rsid w:val="00B87E56"/>
    <w:rsid w:val="00BA1D0A"/>
    <w:rsid w:val="00BA40A6"/>
    <w:rsid w:val="00BD7ADF"/>
    <w:rsid w:val="00CA7226"/>
    <w:rsid w:val="00D1031F"/>
    <w:rsid w:val="00D6513B"/>
    <w:rsid w:val="00DD3345"/>
    <w:rsid w:val="00DF160B"/>
    <w:rsid w:val="00E6548D"/>
    <w:rsid w:val="00E72644"/>
    <w:rsid w:val="00EE27F8"/>
    <w:rsid w:val="00EF2933"/>
    <w:rsid w:val="00F44E62"/>
    <w:rsid w:val="00F528E0"/>
    <w:rsid w:val="00FB2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5F3D95-D2EF-4D73-9E68-DA070131A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600F"/>
  </w:style>
  <w:style w:type="paragraph" w:styleId="1">
    <w:name w:val="heading 1"/>
    <w:basedOn w:val="a"/>
    <w:next w:val="a"/>
    <w:link w:val="10"/>
    <w:uiPriority w:val="9"/>
    <w:qFormat/>
    <w:rsid w:val="0075600F"/>
    <w:pPr>
      <w:keepNext/>
      <w:keepLines/>
      <w:numPr>
        <w:numId w:val="2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5600F"/>
    <w:pPr>
      <w:keepNext/>
      <w:keepLines/>
      <w:numPr>
        <w:ilvl w:val="1"/>
        <w:numId w:val="2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5600F"/>
    <w:pPr>
      <w:keepNext/>
      <w:keepLines/>
      <w:numPr>
        <w:ilvl w:val="2"/>
        <w:numId w:val="2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600F"/>
    <w:pPr>
      <w:keepNext/>
      <w:keepLines/>
      <w:numPr>
        <w:ilvl w:val="3"/>
        <w:numId w:val="2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600F"/>
    <w:pPr>
      <w:keepNext/>
      <w:keepLines/>
      <w:numPr>
        <w:ilvl w:val="4"/>
        <w:numId w:val="22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600F"/>
    <w:pPr>
      <w:keepNext/>
      <w:keepLines/>
      <w:numPr>
        <w:ilvl w:val="5"/>
        <w:numId w:val="2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600F"/>
    <w:pPr>
      <w:keepNext/>
      <w:keepLines/>
      <w:numPr>
        <w:ilvl w:val="6"/>
        <w:numId w:val="2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600F"/>
    <w:pPr>
      <w:keepNext/>
      <w:keepLines/>
      <w:numPr>
        <w:ilvl w:val="7"/>
        <w:numId w:val="22"/>
      </w:numPr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600F"/>
    <w:pPr>
      <w:keepNext/>
      <w:keepLines/>
      <w:numPr>
        <w:ilvl w:val="8"/>
        <w:numId w:val="2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00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5600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5600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5600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560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560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5600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5600F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5600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5600F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5600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5600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5600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5600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5600F"/>
    <w:rPr>
      <w:b/>
      <w:bCs/>
    </w:rPr>
  </w:style>
  <w:style w:type="character" w:styleId="a9">
    <w:name w:val="Emphasis"/>
    <w:basedOn w:val="a0"/>
    <w:uiPriority w:val="20"/>
    <w:qFormat/>
    <w:rsid w:val="0075600F"/>
    <w:rPr>
      <w:i/>
      <w:iCs/>
    </w:rPr>
  </w:style>
  <w:style w:type="paragraph" w:styleId="aa">
    <w:name w:val="No Spacing"/>
    <w:uiPriority w:val="1"/>
    <w:qFormat/>
    <w:rsid w:val="0075600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5600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5600F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75600F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75600F"/>
    <w:rPr>
      <w:b/>
      <w:bCs/>
      <w:i/>
      <w:iCs/>
      <w:color w:val="5B9BD5" w:themeColor="accent1"/>
    </w:rPr>
  </w:style>
  <w:style w:type="character" w:styleId="ad">
    <w:name w:val="Subtle Emphasis"/>
    <w:basedOn w:val="a0"/>
    <w:uiPriority w:val="19"/>
    <w:qFormat/>
    <w:rsid w:val="0075600F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75600F"/>
    <w:rPr>
      <w:b/>
      <w:bCs/>
      <w:i/>
      <w:iCs/>
      <w:color w:val="5B9BD5" w:themeColor="accent1"/>
    </w:rPr>
  </w:style>
  <w:style w:type="character" w:styleId="af">
    <w:name w:val="Subtle Reference"/>
    <w:basedOn w:val="a0"/>
    <w:uiPriority w:val="31"/>
    <w:qFormat/>
    <w:rsid w:val="0075600F"/>
    <w:rPr>
      <w:smallCaps/>
      <w:color w:val="ED7D31" w:themeColor="accent2"/>
      <w:u w:val="single"/>
    </w:rPr>
  </w:style>
  <w:style w:type="character" w:styleId="af0">
    <w:name w:val="Intense Reference"/>
    <w:basedOn w:val="a0"/>
    <w:uiPriority w:val="32"/>
    <w:qFormat/>
    <w:rsid w:val="0075600F"/>
    <w:rPr>
      <w:b/>
      <w:bCs/>
      <w:smallCaps/>
      <w:color w:val="ED7D31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75600F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unhideWhenUsed/>
    <w:qFormat/>
    <w:rsid w:val="0075600F"/>
    <w:pPr>
      <w:outlineLvl w:val="9"/>
    </w:pPr>
  </w:style>
  <w:style w:type="paragraph" w:customStyle="1" w:styleId="Default">
    <w:name w:val="Default"/>
    <w:rsid w:val="006E69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3">
    <w:name w:val="List Paragraph"/>
    <w:basedOn w:val="a"/>
    <w:uiPriority w:val="34"/>
    <w:qFormat/>
    <w:rsid w:val="0075600F"/>
    <w:pPr>
      <w:ind w:left="720"/>
      <w:contextualSpacing/>
    </w:pPr>
  </w:style>
  <w:style w:type="paragraph" w:styleId="23">
    <w:name w:val="toc 2"/>
    <w:basedOn w:val="a"/>
    <w:next w:val="a"/>
    <w:autoRedefine/>
    <w:uiPriority w:val="39"/>
    <w:unhideWhenUsed/>
    <w:rsid w:val="004C00DF"/>
    <w:pPr>
      <w:spacing w:after="100" w:line="259" w:lineRule="auto"/>
      <w:ind w:left="220"/>
    </w:pPr>
    <w:rPr>
      <w:rFonts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C00DF"/>
    <w:pPr>
      <w:spacing w:after="100" w:line="259" w:lineRule="auto"/>
    </w:pPr>
    <w:rPr>
      <w:rFonts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C00DF"/>
    <w:pPr>
      <w:spacing w:after="100" w:line="259" w:lineRule="auto"/>
      <w:ind w:left="440"/>
    </w:pPr>
    <w:rPr>
      <w:rFonts w:cs="Times New Roman"/>
      <w:lang w:eastAsia="ru-RU"/>
    </w:rPr>
  </w:style>
  <w:style w:type="character" w:styleId="af4">
    <w:name w:val="Hyperlink"/>
    <w:basedOn w:val="a0"/>
    <w:uiPriority w:val="99"/>
    <w:unhideWhenUsed/>
    <w:rsid w:val="004C00DF"/>
    <w:rPr>
      <w:color w:val="0563C1" w:themeColor="hyperlink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756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5600F"/>
    <w:rPr>
      <w:rFonts w:ascii="Tahoma" w:hAnsi="Tahoma" w:cs="Tahoma"/>
      <w:sz w:val="16"/>
      <w:szCs w:val="16"/>
    </w:rPr>
  </w:style>
  <w:style w:type="character" w:customStyle="1" w:styleId="itemtext1">
    <w:name w:val="itemtext1"/>
    <w:basedOn w:val="a0"/>
    <w:rsid w:val="001D7998"/>
    <w:rPr>
      <w:rFonts w:ascii="Segoe UI" w:hAnsi="Segoe UI" w:cs="Segoe UI" w:hint="default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1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hyperlink" Target="https://support.microsoft.com/ru-ru/kb/929852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mailto:hopup@tanais.r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E48B8-1C36-4BEB-B166-3C33773F1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21</Pages>
  <Words>2082</Words>
  <Characters>11868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Тарас Мартынов</dc:creator>
  <cp:lastModifiedBy>Андрей Кириленко</cp:lastModifiedBy>
  <cp:revision>34</cp:revision>
  <dcterms:created xsi:type="dcterms:W3CDTF">2014-03-03T12:54:00Z</dcterms:created>
  <dcterms:modified xsi:type="dcterms:W3CDTF">2015-05-06T12:34:00Z</dcterms:modified>
</cp:coreProperties>
</file>